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729" w:rsidRPr="007F6729" w:rsidRDefault="007F6729" w:rsidP="0045235E">
      <w:pPr>
        <w:suppressAutoHyphens/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7F6729" w:rsidRPr="007F6729" w:rsidRDefault="007F6729" w:rsidP="0045235E">
      <w:pPr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7F6729" w:rsidRPr="007F6729" w:rsidRDefault="007F6729" w:rsidP="0045235E">
      <w:pPr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Златоустовского городского окр</w:t>
      </w:r>
      <w:bookmarkStart w:id="0" w:name="_GoBack"/>
      <w:bookmarkEnd w:id="0"/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</w:t>
      </w:r>
    </w:p>
    <w:p w:rsidR="007F6729" w:rsidRPr="007F6729" w:rsidRDefault="007F6729" w:rsidP="0045235E">
      <w:pPr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065B9">
        <w:rPr>
          <w:rFonts w:ascii="Times New Roman" w:eastAsia="Times New Roman" w:hAnsi="Times New Roman" w:cs="Times New Roman"/>
          <w:sz w:val="28"/>
          <w:szCs w:val="28"/>
          <w:lang w:eastAsia="ru-RU"/>
        </w:rPr>
        <w:t>30.06.2017 г. № 1323-р</w:t>
      </w:r>
    </w:p>
    <w:p w:rsidR="007F6729" w:rsidRPr="007F6729" w:rsidRDefault="007F6729" w:rsidP="004523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729" w:rsidRPr="007F6729" w:rsidRDefault="007F6729" w:rsidP="004523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РАБОТЫ</w:t>
      </w:r>
    </w:p>
    <w:p w:rsidR="007F6729" w:rsidRPr="007F6729" w:rsidRDefault="007F6729" w:rsidP="004523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ЗЛАТОУСТОВСКОГО ГОРОДСКОГО ОКРУГА</w:t>
      </w:r>
    </w:p>
    <w:p w:rsidR="007F6729" w:rsidRPr="007F6729" w:rsidRDefault="007F6729" w:rsidP="004523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квартал </w:t>
      </w:r>
      <w:r w:rsidRPr="007F672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7F6729" w:rsidRPr="007F6729" w:rsidRDefault="007F6729" w:rsidP="004523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50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"/>
        <w:gridCol w:w="270"/>
        <w:gridCol w:w="283"/>
        <w:gridCol w:w="55"/>
        <w:gridCol w:w="1931"/>
        <w:gridCol w:w="4515"/>
        <w:gridCol w:w="21"/>
        <w:gridCol w:w="1842"/>
        <w:gridCol w:w="1274"/>
        <w:gridCol w:w="144"/>
        <w:gridCol w:w="75"/>
        <w:gridCol w:w="1766"/>
        <w:gridCol w:w="143"/>
        <w:gridCol w:w="76"/>
        <w:gridCol w:w="2476"/>
        <w:gridCol w:w="282"/>
      </w:tblGrid>
      <w:tr w:rsidR="007F6729" w:rsidRPr="007F6729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bottom w:val="single" w:sz="4" w:space="0" w:color="auto"/>
            </w:tcBorders>
            <w:vAlign w:val="center"/>
          </w:tcPr>
          <w:p w:rsidR="007F6729" w:rsidRPr="007F6729" w:rsidRDefault="007F6729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9802" w:type="dxa"/>
            <w:gridSpan w:val="7"/>
            <w:tcBorders>
              <w:bottom w:val="single" w:sz="4" w:space="0" w:color="auto"/>
            </w:tcBorders>
            <w:vAlign w:val="center"/>
          </w:tcPr>
          <w:p w:rsidR="007F6729" w:rsidRPr="007F6729" w:rsidRDefault="007F6729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:rsidR="007F6729" w:rsidRPr="007F6729" w:rsidRDefault="007F6729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758" w:type="dxa"/>
            <w:gridSpan w:val="2"/>
            <w:vAlign w:val="center"/>
          </w:tcPr>
          <w:p w:rsidR="007F6729" w:rsidRPr="007F6729" w:rsidRDefault="007F6729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выполнение</w:t>
            </w:r>
          </w:p>
        </w:tc>
      </w:tr>
      <w:tr w:rsidR="007F6729" w:rsidRPr="00330DBD" w:rsidTr="00036033">
        <w:trPr>
          <w:gridBefore w:val="1"/>
          <w:wBefore w:w="297" w:type="dxa"/>
          <w:jc w:val="center"/>
        </w:trPr>
        <w:tc>
          <w:tcPr>
            <w:tcW w:w="15153" w:type="dxa"/>
            <w:gridSpan w:val="15"/>
            <w:vAlign w:val="center"/>
          </w:tcPr>
          <w:p w:rsidR="007F6729" w:rsidRPr="00330DBD" w:rsidRDefault="007F6729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F6729" w:rsidRPr="00330DBD" w:rsidRDefault="007F6729" w:rsidP="0045235E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Вопросы, выносимые на рассмотрение Собранием депутатов Златоустовского городского округа</w:t>
            </w:r>
          </w:p>
          <w:p w:rsidR="007F6729" w:rsidRPr="00330DBD" w:rsidRDefault="007F6729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73F5D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7F6729" w:rsidRPr="00330DBD" w:rsidRDefault="007F6729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бюджет Златоустовского городского округа на 2017 год и на плановый период 2018 и 2019 годов</w:t>
            </w:r>
          </w:p>
        </w:tc>
        <w:tc>
          <w:tcPr>
            <w:tcW w:w="1985" w:type="dxa"/>
            <w:gridSpan w:val="3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758" w:type="dxa"/>
            <w:gridSpan w:val="2"/>
          </w:tcPr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Царькова Т.Н.</w:t>
            </w:r>
          </w:p>
        </w:tc>
      </w:tr>
      <w:tr w:rsidR="00973F5D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7F6729" w:rsidRPr="00330DBD" w:rsidRDefault="007F6729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vAlign w:val="center"/>
          </w:tcPr>
          <w:p w:rsidR="007F6729" w:rsidRPr="00330DBD" w:rsidRDefault="007F6729" w:rsidP="004523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и дополнений в решения Собрания депутатов Златоустовского городского округа по местным налогам и единому налогу на вмененный доход для отдельных видов деятельности</w:t>
            </w:r>
          </w:p>
        </w:tc>
        <w:tc>
          <w:tcPr>
            <w:tcW w:w="1985" w:type="dxa"/>
            <w:gridSpan w:val="3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758" w:type="dxa"/>
            <w:gridSpan w:val="2"/>
          </w:tcPr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Царькова Т.Н.</w:t>
            </w:r>
          </w:p>
        </w:tc>
      </w:tr>
      <w:tr w:rsidR="007F6729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7F6729" w:rsidRPr="00330DBD" w:rsidRDefault="007F6729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vAlign w:val="center"/>
          </w:tcPr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генеральные планы города, округа, правила землепользования и застройки</w:t>
            </w:r>
          </w:p>
        </w:tc>
        <w:tc>
          <w:tcPr>
            <w:tcW w:w="1985" w:type="dxa"/>
            <w:gridSpan w:val="3"/>
            <w:vAlign w:val="center"/>
          </w:tcPr>
          <w:p w:rsidR="007F6729" w:rsidRPr="00330DBD" w:rsidRDefault="007F6729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758" w:type="dxa"/>
            <w:gridSpan w:val="2"/>
            <w:vAlign w:val="center"/>
          </w:tcPr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Д.А.</w:t>
            </w:r>
          </w:p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Попова О.В.</w:t>
            </w:r>
          </w:p>
        </w:tc>
      </w:tr>
      <w:tr w:rsidR="007F6729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7F6729" w:rsidRPr="00330DBD" w:rsidRDefault="007F6729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уточнении муниципального реестра действующих и исторически сложившихся остановок общественного транспорта </w:t>
            </w:r>
          </w:p>
        </w:tc>
        <w:tc>
          <w:tcPr>
            <w:tcW w:w="1985" w:type="dxa"/>
            <w:gridSpan w:val="3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758" w:type="dxa"/>
            <w:gridSpan w:val="2"/>
          </w:tcPr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Кобзев К.В.</w:t>
            </w:r>
          </w:p>
        </w:tc>
      </w:tr>
      <w:tr w:rsidR="007F6729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7F6729" w:rsidRPr="00330DBD" w:rsidRDefault="007F6729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популяризации электронных услуг </w:t>
            </w:r>
          </w:p>
        </w:tc>
        <w:tc>
          <w:tcPr>
            <w:tcW w:w="1985" w:type="dxa"/>
            <w:gridSpan w:val="3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758" w:type="dxa"/>
            <w:gridSpan w:val="2"/>
          </w:tcPr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Крапива А.Ю.</w:t>
            </w:r>
          </w:p>
        </w:tc>
      </w:tr>
      <w:tr w:rsidR="007F6729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7F6729" w:rsidRPr="00330DBD" w:rsidRDefault="007F6729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7F6729" w:rsidRPr="00330DBD" w:rsidRDefault="007F6729" w:rsidP="004523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прогнозный план приватизации</w:t>
            </w:r>
          </w:p>
        </w:tc>
        <w:tc>
          <w:tcPr>
            <w:tcW w:w="1985" w:type="dxa"/>
            <w:gridSpan w:val="3"/>
          </w:tcPr>
          <w:p w:rsidR="007F6729" w:rsidRPr="00330DBD" w:rsidRDefault="007F6729" w:rsidP="0045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758" w:type="dxa"/>
            <w:gridSpan w:val="2"/>
          </w:tcPr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7F6729" w:rsidRPr="00330DBD" w:rsidRDefault="007F6729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Крапива А.Ю.</w:t>
            </w:r>
          </w:p>
        </w:tc>
      </w:tr>
      <w:tr w:rsidR="008B072C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7F6729" w:rsidRPr="00330DBD" w:rsidRDefault="007F6729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решение Собрания депутатов Златоустовского городского округа от 06.07.2012 г. № 30-ЗГО «Об утверждении Правил благоустройства территории Златоустовского городского округа»</w:t>
            </w:r>
          </w:p>
        </w:tc>
        <w:tc>
          <w:tcPr>
            <w:tcW w:w="1985" w:type="dxa"/>
            <w:gridSpan w:val="3"/>
          </w:tcPr>
          <w:p w:rsidR="007F6729" w:rsidRPr="00330DBD" w:rsidRDefault="007F6729" w:rsidP="0045235E">
            <w:pPr>
              <w:tabs>
                <w:tab w:val="left" w:pos="1276"/>
                <w:tab w:val="left" w:pos="8364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58" w:type="dxa"/>
            <w:gridSpan w:val="2"/>
          </w:tcPr>
          <w:p w:rsidR="007F6729" w:rsidRPr="00330DBD" w:rsidRDefault="007F6729" w:rsidP="0045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Пекарский М.Б.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315C8A" w:rsidRPr="00330DBD" w:rsidRDefault="00315C8A" w:rsidP="00315C8A">
            <w:pPr>
              <w:tabs>
                <w:tab w:val="left" w:pos="1276"/>
                <w:tab w:val="left" w:pos="83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Закон Челябинской области «Об административных правонарушениях» от  27.05.2010г. № 584-ЗО</w:t>
            </w:r>
          </w:p>
        </w:tc>
        <w:tc>
          <w:tcPr>
            <w:tcW w:w="1985" w:type="dxa"/>
            <w:gridSpan w:val="3"/>
          </w:tcPr>
          <w:p w:rsidR="00315C8A" w:rsidRPr="00330DBD" w:rsidRDefault="00315C8A" w:rsidP="002F62C3">
            <w:pPr>
              <w:tabs>
                <w:tab w:val="left" w:pos="1276"/>
                <w:tab w:val="left" w:pos="8364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58" w:type="dxa"/>
            <w:gridSpan w:val="2"/>
          </w:tcPr>
          <w:p w:rsidR="00315C8A" w:rsidRPr="00330DBD" w:rsidRDefault="00315C8A" w:rsidP="002F6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Пекарский М.Б.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315C8A" w:rsidRPr="00330DBD" w:rsidRDefault="00315C8A" w:rsidP="004523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учреждений дополнительного образования (детских музыкальных школ и детских школ искусств) к новому учебному году </w:t>
            </w:r>
          </w:p>
        </w:tc>
        <w:tc>
          <w:tcPr>
            <w:tcW w:w="1985" w:type="dxa"/>
            <w:gridSpan w:val="3"/>
          </w:tcPr>
          <w:p w:rsidR="00315C8A" w:rsidRPr="00330DBD" w:rsidRDefault="00315C8A" w:rsidP="0045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</w:t>
            </w:r>
          </w:p>
          <w:p w:rsidR="00315C8A" w:rsidRPr="00330DBD" w:rsidRDefault="00315C8A" w:rsidP="0045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квартала</w:t>
            </w:r>
          </w:p>
        </w:tc>
        <w:tc>
          <w:tcPr>
            <w:tcW w:w="2758" w:type="dxa"/>
            <w:gridSpan w:val="2"/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Соловьева О.Ю.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315C8A" w:rsidRPr="00330DBD" w:rsidRDefault="00315C8A" w:rsidP="004523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передаче муниципального имущества в безвозмездное пользование</w:t>
            </w:r>
          </w:p>
        </w:tc>
        <w:tc>
          <w:tcPr>
            <w:tcW w:w="1985" w:type="dxa"/>
            <w:gridSpan w:val="3"/>
          </w:tcPr>
          <w:p w:rsidR="00315C8A" w:rsidRPr="00330DBD" w:rsidRDefault="00315C8A" w:rsidP="0045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Крапива А.Ю.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Стратегию и комплексную программу социально-экономичяеского развития Златоустовского городского округа до 2030 года</w:t>
            </w:r>
          </w:p>
        </w:tc>
        <w:tc>
          <w:tcPr>
            <w:tcW w:w="1985" w:type="dxa"/>
            <w:gridSpan w:val="3"/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58" w:type="dxa"/>
            <w:gridSpan w:val="2"/>
          </w:tcPr>
          <w:p w:rsidR="00315C8A" w:rsidRPr="00330DBD" w:rsidRDefault="00315C8A" w:rsidP="0045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Прогноз социально-экономического развития Златоустовского городского округа на                2018 год  и плановый период 2019 и 2020 годов </w:t>
            </w:r>
          </w:p>
        </w:tc>
        <w:tc>
          <w:tcPr>
            <w:tcW w:w="1985" w:type="dxa"/>
            <w:gridSpan w:val="3"/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58" w:type="dxa"/>
            <w:gridSpan w:val="2"/>
          </w:tcPr>
          <w:p w:rsidR="00315C8A" w:rsidRPr="00330DBD" w:rsidRDefault="00315C8A" w:rsidP="0045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1276"/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итогах подготовки образовательных организаций к новому учебному году                         (2017-2018 г.г.)</w:t>
            </w:r>
          </w:p>
        </w:tc>
        <w:tc>
          <w:tcPr>
            <w:tcW w:w="1985" w:type="dxa"/>
            <w:gridSpan w:val="3"/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pacing w:after="0" w:line="240" w:lineRule="auto"/>
              <w:ind w:right="-19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58" w:type="dxa"/>
            <w:gridSpan w:val="2"/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Белоусов О.А.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15153" w:type="dxa"/>
            <w:gridSpan w:val="15"/>
            <w:vAlign w:val="center"/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15C8A" w:rsidRPr="00330DBD" w:rsidRDefault="00315C8A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Вопросы, выносимые на рассмотрение  Коллегии при Главе Златоустовского городского  округа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Прогноз социально-экономического развития Златоустовского городского округа на 2018 год и плановый период 2019 и 2020 годов </w:t>
            </w:r>
          </w:p>
        </w:tc>
        <w:tc>
          <w:tcPr>
            <w:tcW w:w="1985" w:type="dxa"/>
            <w:gridSpan w:val="3"/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58" w:type="dxa"/>
            <w:gridSpan w:val="2"/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15153" w:type="dxa"/>
            <w:gridSpan w:val="15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15C8A" w:rsidRPr="00330DBD" w:rsidRDefault="00315C8A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Вопросы, рассматриваемые на окружном совещании при Главе Златоустовского городского округа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76BE1" w:rsidRPr="00330DBD" w:rsidTr="00276BE1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1" w:rsidRPr="00330DBD" w:rsidRDefault="00276BE1" w:rsidP="00276BE1">
            <w:pPr>
              <w:numPr>
                <w:ilvl w:val="0"/>
                <w:numId w:val="18"/>
              </w:numPr>
              <w:tabs>
                <w:tab w:val="left" w:pos="4957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деятельности Общественной палаты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31 июля </w:t>
            </w:r>
          </w:p>
          <w:p w:rsidR="00276BE1" w:rsidRPr="00330DBD" w:rsidRDefault="00276BE1" w:rsidP="00276BE1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Упит М.И.</w:t>
            </w:r>
          </w:p>
        </w:tc>
      </w:tr>
      <w:tr w:rsidR="00276BE1" w:rsidRPr="00330DBD" w:rsidTr="00276BE1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1" w:rsidRPr="00330DBD" w:rsidRDefault="00276BE1" w:rsidP="00276BE1">
            <w:pPr>
              <w:numPr>
                <w:ilvl w:val="0"/>
                <w:numId w:val="18"/>
              </w:numPr>
              <w:tabs>
                <w:tab w:val="left" w:pos="4957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реализации полномочий в сфере молодежной политики в Златоустовском городском округе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 июля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276BE1" w:rsidRPr="00330DBD" w:rsidRDefault="00276BE1" w:rsidP="00276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Белоусов О.А.</w:t>
            </w:r>
          </w:p>
        </w:tc>
      </w:tr>
      <w:tr w:rsidR="00276BE1" w:rsidRPr="00330DBD" w:rsidTr="00276BE1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1" w:rsidRPr="00330DBD" w:rsidRDefault="00276BE1" w:rsidP="00276BE1">
            <w:pPr>
              <w:numPr>
                <w:ilvl w:val="0"/>
                <w:numId w:val="18"/>
              </w:numPr>
              <w:tabs>
                <w:tab w:val="left" w:pos="4957"/>
              </w:tabs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ходе строительства спортивных объектов на территории округа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 июля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276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</w:t>
            </w:r>
          </w:p>
          <w:p w:rsidR="00276BE1" w:rsidRPr="00330DBD" w:rsidRDefault="00276BE1" w:rsidP="00276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Попова О.В.</w:t>
            </w:r>
          </w:p>
          <w:p w:rsidR="00276BE1" w:rsidRPr="00330DBD" w:rsidRDefault="00276BE1" w:rsidP="00276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Хомяков В.А.</w:t>
            </w:r>
          </w:p>
          <w:p w:rsidR="00276BE1" w:rsidRPr="00330DBD" w:rsidRDefault="00276BE1" w:rsidP="00276B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Накоряков П.М.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ходе работ, проводимых на объектах благоустройства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 июля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Кобзев К.В.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исполнении бюджета Златоустовского городского округа за 1 полугодие 2017 года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 августа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Царькова Т.Н.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итогах подготовки образовательных организаций к новому 2017 – 2018 учебному году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 августа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Белоусов О.А.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развитии физкультуры и спорта на территории Златоустовского городского округа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 августа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Накоряков П.М.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порядке присвоения наименования новым улицам на территории Златоустовского городского округа. Федеральная информационная адресная система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 августа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</w:t>
            </w:r>
          </w:p>
          <w:p w:rsidR="00315C8A" w:rsidRPr="00330DBD" w:rsidRDefault="00315C8A" w:rsidP="0045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Попова О.В.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работе МБУ СО «Социально-реабилитационный центр для несовершеннолетних»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сентября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Брейкина И.Б,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итогах летней оздоровительной кампании 2017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сентября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Белоусов О.А.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готовности объектов энергетики и жилищно-коммунального хозяйства Златоустовского городского округа  к отопительному сезону 2016-2017 годов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сентября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Кобзев К.В.</w:t>
            </w:r>
          </w:p>
        </w:tc>
      </w:tr>
      <w:tr w:rsidR="00315C8A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 деятельности областного государственного учреждения "Златоустовское лесничество"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сентября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Д.А.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Можаев И.Б.</w:t>
            </w:r>
          </w:p>
        </w:tc>
      </w:tr>
      <w:tr w:rsidR="0060122B" w:rsidRPr="00330DBD" w:rsidTr="00036033">
        <w:trPr>
          <w:gridBefore w:val="1"/>
          <w:wBefore w:w="297" w:type="dxa"/>
          <w:trHeight w:val="177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22B" w:rsidRPr="00330DBD" w:rsidRDefault="0060122B" w:rsidP="0045235E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2B" w:rsidRPr="00330DBD" w:rsidRDefault="0060122B" w:rsidP="0060122B">
            <w:pPr>
              <w:tabs>
                <w:tab w:val="left" w:pos="1276"/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 результатах проведения «Месячника безопасности  детей» на территории Златоустовского городского округа в 2017 году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2B" w:rsidRPr="00330DBD" w:rsidRDefault="0060122B" w:rsidP="0045235E">
            <w:pPr>
              <w:tabs>
                <w:tab w:val="left" w:pos="1735"/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25 сентября 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2B" w:rsidRPr="00330DBD" w:rsidRDefault="0060122B" w:rsidP="00601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60122B" w:rsidRPr="00330DBD" w:rsidRDefault="0060122B" w:rsidP="00601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Кухлевский С.А.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151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Вопросы, рассматриваемые на расширенном совещании при Главе Златоустовского городского округа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исполнении поручений Губернатора Челябинской области Дубровского Б.А.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 Пекарский М.Б.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</w:tc>
      </w:tr>
      <w:tr w:rsidR="0053193F" w:rsidRPr="00330DBD" w:rsidTr="0053193F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3F" w:rsidRPr="00330DBD" w:rsidRDefault="0053193F" w:rsidP="0053193F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3F" w:rsidRPr="00330DBD" w:rsidRDefault="0053193F" w:rsidP="0053193F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 подготовке к областному совещанию при Губернатора Челябинской области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3F" w:rsidRPr="00330DBD" w:rsidRDefault="0053193F" w:rsidP="0053193F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3F" w:rsidRPr="00330DBD" w:rsidRDefault="0053193F" w:rsidP="0053193F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ОМС, структурных и подведомственных подразделений Администрации ЗГО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исполнении поручений Главы Златоустовского городского округа Жилина В.А.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ОМС, структурных и подведомственных подразделений Администрации ЗГО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Отчеты руководителей  о результатах работы и задачах стоящих перед Златоустовским городским округом 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еженедельно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заместители главы округа, руководители структурных подразделений Администрации округа, руководители учреждений округа</w:t>
            </w:r>
          </w:p>
          <w:p w:rsidR="004D7569" w:rsidRPr="00330DBD" w:rsidRDefault="004D7569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 выполнении поручений Главы ЗГО, по результатам выездных совещаний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1" w:rsidRPr="00330DBD" w:rsidRDefault="00276BE1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Пекарский М.Б.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Язовцев Вл.Н.,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Язовцев Н.В.,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Леонов К.А.,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Макаров М.С.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реализации направлений программы развития ЗГО,  как моногорода, по направлениям:</w:t>
            </w:r>
          </w:p>
          <w:p w:rsidR="00315C8A" w:rsidRPr="00330DBD" w:rsidRDefault="00315C8A" w:rsidP="0045235E">
            <w:pPr>
              <w:pStyle w:val="af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Уральская Швейцария (Иванова О.А.);</w:t>
            </w:r>
          </w:p>
          <w:p w:rsidR="00315C8A" w:rsidRPr="00330DBD" w:rsidRDefault="00315C8A" w:rsidP="0045235E">
            <w:pPr>
              <w:pStyle w:val="af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Российская оружейная академия (Иванова О.А.);</w:t>
            </w:r>
          </w:p>
          <w:p w:rsidR="00315C8A" w:rsidRPr="00330DBD" w:rsidRDefault="00315C8A" w:rsidP="0045235E">
            <w:pPr>
              <w:pStyle w:val="af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Агломерация Златоуст-Миасс (Гусева В.В.);</w:t>
            </w:r>
          </w:p>
          <w:p w:rsidR="00315C8A" w:rsidRPr="00330DBD" w:rsidRDefault="00315C8A" w:rsidP="0045235E">
            <w:pPr>
              <w:pStyle w:val="af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Развитие промышленности (Гусева В.В.);</w:t>
            </w:r>
          </w:p>
          <w:p w:rsidR="00315C8A" w:rsidRPr="00330DBD" w:rsidRDefault="00315C8A" w:rsidP="0045235E">
            <w:pPr>
              <w:pStyle w:val="af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Благоустройство городской среды (Брыкунов Д.В.)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ведении претензионной работы с Управляющими компаниями по содержанию муниципального имущества, места общего пользования  в домах должны соответствовать санитарным нормам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7166A1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Д.В., Жиганьшин В.Р., Крапива А.Ю.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взаимодействии с УК и Златоустовским отделом СНО-Фонда «Региональный оператор капитального ремонта общего имущества в МКД Челябинской области»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 обслуживании  МКД, находящихся в непосредственном управлении и в ТСЖ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Кобзев К.В.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работе комиссии по ликвидации задолженности работниками бюджетных учреждений за предоставленные услуги ЖКХ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исполнении наказов избирателей, данных депутатам Собрания депутатов Златоустовского городского округа 5 созыва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 ходе, проведении диспансеризации в Златоустовском городском округе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Карпов А.В.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проведении работы по инвентаризации муниципальных жилых помещений, не имеющих нанимателей, находящихся в муниципальной собственности и мерах, принимаемых по ликвидации задолженности за предоставленные услуги ЖКХ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 О.А.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Венгеровская С.В.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Крапива А.Ю.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ходе, выполнения работ по актированию,  восстановлению, ремонту, постановке на баланс МО ЗГО, ливневого стока на Пр.им.</w:t>
            </w:r>
            <w:r w:rsidR="000316F0"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Ю.А. Гагарина, ниже парка «Крылатко»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Брыкунов Д.В.,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Кобзев К.В.,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Крапива А.Ю.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276BE1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 ходе, проведения организационных работ по</w:t>
            </w:r>
            <w:r w:rsidR="00276BE1"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учету, сносу</w:t>
            </w:r>
            <w:r w:rsidR="00276BE1"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ветхо-аварийного жилья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Крапива А.Ю.,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Хомяков В.А., Венгеровская С.В.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 разработке муниципальной программы развития частного сектора по проведению центрального водоснабжения (план мероприятий, источник финансирования, ответственные исполнители)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Д.В., Пекарский М.Б.,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Козев К.В.,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Крапива А.Ю.,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Иванов А.А., 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Поздеева Ю.А.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своевременной оплате заказчиками обязательств по исполненным государственным и муниципальным контрактам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ходе, разработки «дорожной карты» по внедрению целевой модели «Подключение (технологическое присоединение) к электрическим сетям»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ходе, выполнения предостережения о недопустимости нарушения обязательных требований законодательства в области охраны окружающей среды (городская свалка)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13.08.2017 г.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Пекарский М.Б., Брыкунов Д.В.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 работе Экспертного Совета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раз в 2 месяца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 об исполнении бюджета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Царькова Т.Н.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мониторинге эффективного управления и использования муниципального имущества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В.Р,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Крапива А.Ю.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Отчет о принимаемых мерах по ликвидации дебиторской и кредиторской задолженности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Крапива А.Ю.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выполнении плана мероприятий по вовлечению в предпринимательскую деятельность населения ЗГО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</w:tc>
      </w:tr>
      <w:tr w:rsidR="00315C8A" w:rsidRPr="00330DBD" w:rsidTr="00036033">
        <w:trPr>
          <w:gridBefore w:val="1"/>
          <w:wBefore w:w="297" w:type="dxa"/>
          <w:jc w:val="center"/>
        </w:trPr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8364"/>
              </w:tabs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 транспортном обеспечении и контроля  предоставления услуг населению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8A" w:rsidRPr="00330DBD" w:rsidRDefault="00315C8A" w:rsidP="0045235E">
            <w:pPr>
              <w:tabs>
                <w:tab w:val="left" w:pos="836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 Копорушкин А. А., Панафидин И.Ю.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315C8A" w:rsidRPr="00330DBD" w:rsidRDefault="00315C8A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 Проведение заседаний комиссий, рабочих групп, Советов при Главе Златоустовского городского округа,</w:t>
            </w:r>
          </w:p>
          <w:p w:rsidR="00315C8A" w:rsidRPr="00330DBD" w:rsidRDefault="00315C8A" w:rsidP="004523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Администрации Златоустовского городского округа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– Глава Златоустовского городского округа Жилин В.А.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Коллегия при Главе Златоустовского городского округа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2695" w:type="dxa"/>
            <w:gridSpan w:val="3"/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Антитеррористическая комиссия ЗГО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противодействию коррупции в ЗГО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квартал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    Гавричков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Антинаркотическая комиссия ЗГО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Жилин В.А.       Закирова Г.Н. -секретарь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Межведомственный координационный совет по духовно-нравственному воспитанию населения ЗГО  в 2016-2017 годах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 не реже 1 раза в квартал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Жилин В.А.            Гавричков А.М.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рабочая группа по урегулированию задолженности управляющими компаниями перед поставщиками за ТЭР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Брыкунов Д.В.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работе с наказами избирателей, данными Главе ЗГО В.А. Жилину, в период предвыборной кампании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полугодие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Пиотрковская С.Р. 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Градостроительный совет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Арслангареев Д.А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Суженое заседание Администрации ЗГО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Жилин В.А.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предупреждению и ликвидации ЧС и обеспечению пожарной безопасности ЗГО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 Ложников В.Н. 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противодействию незаконному обороту промышленной продукции в ЗГО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народов Южного Урала в сфере государственной национальной политики при Главе ЗГО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квартал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     Гавричков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Организационный комитет 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квартала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 Гавричков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подготовке и проведению мероприятий, посвященных 75 годовщине Победы в ВОВ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квартал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Гавричков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Экспертный совет по реализации Стратегии и Комплексной программы социально-экономического развития ЗГО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необходимости, но не реже одного раза в два месяца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формированию туристской инфраструктуры на территории Златоустовского городского округа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Организационный комитет по поэтапному внедрению Всероссийского  физкультурно-спортивного  комплекса «Готов к труду  и обороне» (ГТО) на территории ЗГО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Накоряков П.М.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переходу на закрытую систему горячего водоснабжения в районе машиностроительного завода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Брыкунов Д.В.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разработке и продвижению бренда ЗГО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   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поддержанию устойчивого функционирования организаций в ЧС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Кухлевский С.А.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Общественный Совет 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    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модернизации монопрофильного МО ЗГО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квартал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       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вопросу разработки стратегии модернизации системы теплоснабжения Златоустовского городского округа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695" w:type="dxa"/>
            <w:gridSpan w:val="3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Жилин В.А.           Брыкунов Д.В.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486"/>
        </w:trPr>
        <w:tc>
          <w:tcPr>
            <w:tcW w:w="1516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– первый заместитель Главы Златоустовского городского округа  Митрохин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40"/>
        </w:trPr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профилактике правонарушений и преступлений в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квартал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Дорофеев К.Н.- 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40"/>
        </w:trPr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Межведомственная комиссия по вопросам противодействия проявлению экстремизма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квартал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Митрохин А.М. 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9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для выполнения мероприятий по созданию системы защиты персональных данных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Митрохин А.М. Гавричков А.М.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08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действующая аттестационная комиссия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Кривошеева И.С.- 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действующая конкурсная комиссия для проведения конкурса  на замещение вакантной должности муниципальной службы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Кривошеева И.С.- 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действующая комиссия по формированию кадрового резерва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Кривошеева И.С.- 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действующая квалификационная комиссия Администрации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Новоженова И.А.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рассмотрению и утверждению кандидатов на размещение на стенд "Гордость Администрации ЗГО"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Новоженова И.А</w:t>
            </w:r>
            <w:r w:rsidR="000316F0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соблюдению требований к служебному поведению муниципальных служащих АЗГО и урегулированию конфликта интересов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Баранова Е.В.-секретарь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действующая комиссия по списанию врученных ценных подарков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Гавричков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комиссия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Остапенко Е.Г.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Конкурсная комиссия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Гавричков А.М.</w:t>
            </w:r>
          </w:p>
          <w:p w:rsidR="004D7569" w:rsidRPr="00330DBD" w:rsidRDefault="004D7569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Постоянно действующая комиссия по учету имущества, приобретенного АЗГО </w:t>
            </w:r>
          </w:p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Митрохин А.М. Гавричков А.М.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12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Председатель, заместитель Главы Златоустовского городского округа – </w:t>
            </w:r>
          </w:p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начальник Управления муниципальной милиции Администрации Златоустовского городского округа – Пекарский М.Б.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1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М.Б., Суханова Л.В. –секретарь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1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контролю за состоянием фасадов жилых домов и ограждением территории жилых домов индивидуальной застройки на территории г. Златоуста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Пекарский М.Б.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76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проведению открытого конкурса на предоставление права  использования места  организованной торговли  сезонными товарами на территории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            Лось О.Л.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25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проведении ежегодных городских конкурсов Лучшее предприятие торговли и Лучшее предприятие общественного питания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              Лось О.Л.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оказанию содействия садоводческим некоммерческим объединениям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          Лось О.Л.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продовольственной безопасности и качеству пищевой продукции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             Лось О.Л.             Губжокова З.М.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Штаб по координации деятельности народных дружин на территории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ЗГО по категорированию объектов с массовым пребыванием людей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подведению итогов ежегодного конкурса "На лучшее оформление организаций торговли к празднованию Нового года"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           Лось О.Л.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предоставлению субсидий садоводческим некоммерческим товариществам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Пекарский М.Б.           Лось О.Л.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Председатель, заместитель Главы Златоустовского городского округа  по имуществу и финансам  - Жиганьшин В. Р.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списанию дебиторской задолженности по арендной плате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  Крапива А.Ю.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Балансовая комиссия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Жиганьшин В.Р.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взысканию дебиторской задолженности по договорам аренды муниципального имущества, земельных участков и задолженности по уплате налога на землю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  Крапива А.Ю.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внесению изменений и дополнений в систему налогообложения  по местным налогам, единому налогу на вмененный доход для отдельных видов деятельности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 Царькова Т.Н.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привлечению и расходованию средств добровольных пожертвований, полученных от юридических и физических лиц на территории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Бюджетная комиссия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Наблюдательный совет МАУ «Многофункциональный центр предоставления государственных и муниципальных услуг на территории ЗГО»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продаже земельных участков, находящихся в государственной и муниципальной собственности, на которых расположены здания, сооружения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постоянно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 Крапива А.Ю.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принятию решений о признании безнадежной к взысканию задолженности по доходам в бюджет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постоянно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разработке концепции транспортного обслуживания населения городским общественным транспортом общего пользования на территории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</w:p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Жиганьшин В.Р. Брыкунов Д.В.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Председатель, заместитель Главы Златоустовского городского по стратегическому развитию и инвестициям –</w:t>
            </w:r>
          </w:p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начальник Экономического  управления Администрации ЗГО – 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реализации переданных полномочий по охране труда в Златоустовском городском округе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Антикризисная комиссия  по обеспечению полноты и своевременности поступления налогов и сборов в бюджет  и внебюджетные фонды, координации действий по работе с предприятиями, имеющими неудовлетворительные экономические показатели, и выработки механизмов, препятствующих рейдерскому захвату предприятий и организаций всех форм собственности на территории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рассмотрению заявок от претендентов  на получение субсидии  юридическими лицам на возмещение затрат, связанных с расширением рынка с\х продукции, сырья и продовольствия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Координационный Совет по поддержке и развитию малого и среднего предпринимательства 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Конкурсная комиссия «Лучший предприниматель года Златоустовского городского округа»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Гусева В.В.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Правление АНО «Агентство инвестиционного развития ЗГО»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проведению мониторинга оценки эффективности деятельности ОМС, отраслевых органов Администрации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вопросу: утверждения Порядка оценки сложности деятельности муниципальных служащих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Консультативный совет по оценке регулирующего воздействия в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квартал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созданию индустриального парка на промышленной площадке бывшего завода ОАО «Булат»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организации Индустриального парка "Приайский"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группа по созданию проектного офиса в Златоустовском городском округе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Штаб по оказанию поддержки работникам (бывшим работникам) предприятий ЗГО, оказавшимся в трудной жизненной ситуации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группа по реализации направления «Агломерация Златоуст-Миасс» программы развития монопрофильного МО ЗГО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необходимости, но не реже одного раза в месяц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          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реализации направления «Развитие промышленности» программы развития монопрофильного МО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необходимости, но не реже одного раза в месяц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Гусева В.В. Арслангареев Д.А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Председатель - заместитель Главы Златоустовского городского округа по строительству Арслангареев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противодействию незаконным рубкам лесных насаждений, переработке, хранению и вывозу из леса древесины на территории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Сукачев В.Г. 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отводу земельных участков для строительства и функциональному изменению их использования, землепользованию и застройке Златоустовского городского округа, по вопросу предоставления разрешения на условно разрешенный вид использования земельного участка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еженедельно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по строительству, начальник отдела геослужбы-секретарь</w:t>
            </w:r>
          </w:p>
          <w:p w:rsidR="004D7569" w:rsidRPr="00330DBD" w:rsidRDefault="004D7569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переводу жилого помещения в нежилое помещение и нежилого помещения в жилое помещение, согласования и переустройства и (или) перепланировки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45 дней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Попова О.В.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выбору трасс инженерных коммуникаций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поступления заявок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Попова О.В.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Приемочная комиссия по приемке выполненных работ  по переустройству и (или) перепланировке жилого (нежилого) помещения.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Арслангареев Д.А. Попова О.В.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для предварительного рассмотрения  и подготовки предложений по включению нестационарных  торговых объектов на земельных участках, в зданиях муниципальную собственность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Борисов О.Г. 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Территориальная трехсторонняя комиссия по урегулированию социально-трудовых отношений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Арслангареев Д.А. Иванова О.А.              Гусева В.В. 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предупреждению аварий на строящихся  и эксплуатируемых зданиях и сооружениях с массовым пребыванием людей при комиссии  по ЧС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Кухлевский С.А. 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Технический совет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Постоянная комиссия по вопросам рекультивации земель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Ермашов С.В.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вопросам реализации мероприятий муниципальной программы «Обеспечение качественным жильем населения ЗГО»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 Попова О.В.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обследованию площадок для жилищного строительства на территории Златоустовского городского округа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 Попова О.В.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решению вопросов в области незавершенного в установленные сроки строительства объектов недвижимости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 Ломакина М.А.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вопросам организации строительства на территории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 Попова О.В.           Хомяков В.А.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утверждению проекта «Генеральный план г. Златоуста. Корректировка»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Арслангареев Д.А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размещению и эксплуатации нестационарных развлекательных аттракционов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 Лось О.Л.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установлению степени секретности картографическими материалами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Арслангареев Д.А.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Наблюдательный совет МАОУДО «Специализтрованная детско-юношеская спортивная школа олимпийского резерва №8»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квартал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 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проведению открытого конкурса о размещении нестационарных торговых объектов мелкорозничной торговой сети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Арслангареев Д.А Борисов О.Г.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Единая комиссия по осуществлению закупок 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Бобылев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разработке «дорожной карты» по внедрению целевой модели «Подключение (технологическое присоединение) к сетям теплоснабжения, водоснабжения и водоотведения»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Хомяков В.А.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реализации мероприятий утвержденной «дорожной карты» по достижению показателей целевой модели «Получение разрешения на строительство и территориальное планирование»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Арслангареев Д.А. Попова О.В.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5C8A" w:rsidRPr="00330DBD" w:rsidRDefault="00315C8A" w:rsidP="0045235E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Председатель, заместитель Главы Златоустовского городского округа по инфраструктуре -  Брыкунов Д.В.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организации транспортного обслуживания населения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реже 1 раза в квартал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Герасимчук С.Н-секретарь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обеспечению безопасности дорожного движения Златоустовского городского округа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квартал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полноте сборов за жилищно-коммунальные услуги с населения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месяц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Найперт А.В.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Городской штаб для проверки готовности объектов теплоснабжения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Брыкунов Д.В.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Конкурсная комиссия по проведению конкурса среди перевозчиков, претендующих на право осуществления перевозок пассажиров и багажа по внутримуниципальной маршрутной сети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Златоустовского городского округа для оценки жилых помещений муниципального жилищного фонда и жилых помещений, находящихся в собственности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реже 1 раза в месяц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Конкурсная комиссия по отбору управляющей организации для управления многоквартирными домами на территории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372"/>
              </w:tabs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Комиссия по проведению тарифной политики на территории Златоустовского городского округа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поступления заявлений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обследованию состояния дорожного полотна в местах пересечения асфальтированных и грунтовых автомобильных дорог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Постояннодействующая межведомственная комиссия по выявлению и пресечению со стороны нанимателей муниципальных жилых помещений нарушений действующего законодательства, влекущих нарушение прав и законных интересов соседей, нецелевое использование или разрушение жилых помещений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Венгеровская С.В.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согласованию акта  приемки услуг и (или) работ по капитальному ремонту общего имущества в многоквартирном доме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составлению и представлению в Территориальный орган ФСГС по Челябинской области данных по форме №1-жилфонд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борьбе с лесными пожарами при комиссии  по предупреждению и ликвидации ЧС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Кухлевский С.А.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совет  при Главе ЗГО по вопросам жилищно-коммунального хозяйства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теплоснабжению металлургического р-на г. Златоуста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разработке предложений по переселению маломобильных  групп населения с верхних этажей домов на нижние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предварительному рассмотрению и согласованию  предложений о наименовании и переименовании остановок общественного транспорта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Пфафенрот В.А.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страхового фонда документации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Д.В., Кухлевский С.А.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обследованию неучтенных инженерных сетей и объектов благоустройства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Парунова Т.А.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Постоянная рабочая группа по общедомовым приборам учета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выявлению недостатков, связанных с содержанием и ремонтом общего имущества многоквартирных домов, в которых расположены муниципальные учреждения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обследованию подпорных стен, находящихся на территории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реализации 220-ФЗ  от 13.07.2015 г. «Об организации регулярных перевозок пассажиров и багажа автомобильным транспортом и городским наземным электрическим транспортом в РФ и о внесении изменений в отдельные законодательные акты РФ»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рабочая группа для обеспечения координации работ по развертыванию аппаратно-программного комплекса «Безопасный город» на территории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Кухлевский С.А.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проведения инвентаризации средств индивидуальной защиты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Кухлевский С.А.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Комиссия по установлению необходимости проведения капитального ремонта общего имущества в многоквартирных домах Златоустовского городского округа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          Кобзев К.В.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разработке и корректировке паспортов территорий Златоустовского городского округа</w:t>
            </w:r>
          </w:p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Кухлевский С.А.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C107F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приему мест массового отдыха населения на водных объектах к эксплуатации в купальный сезон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  Кухлевский С.А.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Паводковая комиссия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C107F0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Брыкунов Д.В.</w:t>
            </w:r>
            <w:r w:rsidR="00C107F0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Кухлевский С.А.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66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Председатель, заместитель Главы Златоустовского городского округа по социальным вопросам  - 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25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совет по награждению знаком отличия Челябинской области «Материнская слава»  и «Семейная доблесть» на территории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Ширягина М.В.-секретарь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25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еженедельно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Гайнанова О.Н.-секретарь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работе с семьей, имеющих детей «группы риска»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еженедельно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Брейкина И.Б.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10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Межведомственная комиссия по организации отдыха, оздоровления и занятости детей в каникулярное время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Комиссия по обследованию жилищных условий заявителей 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раза в месяц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Светлова  О.Д.-секретарь 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Экспертный Совет проведения конкурса «Лучшее учреждение культуры»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О.Ю.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Экспертный Совет по присуждению именных премий главы ЗГО в сфере культуры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О.Ю.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присуждению именных стипендий Главы Златоустовского городского округа одаренным детям «Юные дарования»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О.Ю.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присуждению ежегодной театральной премии «Бенефис»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О.Ю.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присуждению именных стипендий имени И. Бушуева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О.Ю.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Экспертный совет для проведения городского конкурса «За сохранение традиций и внедрение инноваций в сфере  культуры и искусства»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О.Ю.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награждению медалью Администрации ЗГО «За содействие в развитии образования ЗГО»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44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пенсионному обеспечению лиц, замещавших должности муниципальной службы в Златоустовском городском округе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поступления заявления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Иванова О.А.</w:t>
            </w:r>
          </w:p>
          <w:p w:rsidR="00315C8A" w:rsidRPr="00330DBD" w:rsidRDefault="00315C8A" w:rsidP="00C107F0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Новоженова И.А. –секретарь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Координационный совет по делам инвалидов при Главе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Иванова О.А. Брейкина И.Б.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работе с пустующим муниципальным жилищным фондом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раза в месяц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Иванова О.А. Венгеровская С.В.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52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286D2B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C107F0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совет по вопросам развития и пропаганды донорства крови и ее компонентов в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  Гурова Ю.В.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Экспертный совет  по присвоению звания «Лауреат премии имени  Иоанна Златоуста»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Глыбовская Н.Ф.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Городская комиссия по восстановлению прав реабилитированных жертв политических репрессий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Авраменко О.Б.-секретарь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Наблюдательный Совет МАОУДОД «ДООЦ «Лесная сказка»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   Турова Е.В.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проведению на территории ЗГО паспортизации воинских захоронений погибших при  защите Отечества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Казимирчук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разработке программы «Комплексные меры противодействия злоупотреблению наркотиками и их незаконному обороту на 2016-2018 годы»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 Анохин Ю.П.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оценке последствий принятия решения о реорганизации и ликвидации муниципальных образовательных организаций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оказанию содействия добровольному переселению в Челябинскую область соотечественников, проживающих за рубежом, 2016-2020 г.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9D2FA9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О.А.,</w:t>
            </w:r>
            <w:r w:rsidR="009D2FA9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Журавлева Е.В., Брейкина И.Б., Глазунова Г.М.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Межведомственный координационный совет по формированию здорового образа жизни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раза в год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О.А., Брейкина И.Б.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Комиссия по присуждению премии им. Е.А. Гужевой 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                    Соловьева О.Ю.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Эвакуационная комиссия Администрации ЗГО  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О.А.,             Макаров А.В. - секретарь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приему и списанию бланков свидетельств о государственной регистрации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Басамыкина Т.В.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Конкурсная комиссия по отбору социально ориентированных некоммерческих организаций для предоставления субсидий  из бюджета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Соловьева О.Ю. Пестерев Е.В.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8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Межведомственная комиссия по координации деятельности всех служб по подготовке, приемке мест и проведению праздничных мероприятий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        Белоусов О.А.             Брейкина И.Б.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Группа для межведомственного взаимодействия по внедрению единой федеральной межведомственной системы учета и дополнением общеобразовательным программам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Иванова О.А. Ахтарьянова Н.И.          Белоусов О.А.          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вопросам сохранения, использования, популяризации и охраны объектов культурного наследия (памятников истории и культуры) местного (муниципального) значения расположенных на территории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группа по реализации направления «Уральская Швейцария» программы развития монопрофильного муниципального образования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Жилищная комиссия 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286D2B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 О.А.         Венгеровская В.С.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Председатель  - начальник Организационного управления Администрации Златоустовского городского округа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социальному  страхованию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9D2FA9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Гавричков А.М. Новоженова И.А.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определению класса защищенности сегмента государственной информационной системы и уровня защищенности персональных данных, обрабатываемых в сегменте государственной информационной системы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Гавричков А.М. </w:t>
            </w:r>
          </w:p>
          <w:p w:rsidR="00315C8A" w:rsidRPr="00330DBD" w:rsidRDefault="00315C8A" w:rsidP="009D2FA9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Ширкова Н.А.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Комиссия по принятию к учету, выбытию, перемещению, списанию, проведению инвентаризации нефинансовых активов, финансовых активов обязательств, находящихся на балансе и забалансовых счетах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D84BF3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Гавричков А.М</w:t>
            </w:r>
            <w:r w:rsidR="00D84BF3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D756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выдаче разрешений на право использования символики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D756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Гавричков А.М.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Председатель - Руководитель   ОСМ «КУИ ЗГО»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действующая комиссия по списанию муниципального имущества МО-ЗГО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Крапива А.Ю.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действующая комиссия по работе с занятым без правовых оснований муниципальным нежилым фондом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постоянно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Крапива А.Ю.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Председатель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Общественная палата ЗГО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Упит М.И.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Совет, участвующий в приемке  выполненных работ  по ремонту  автомобильных дорог, придомовых  и межквартальных территорий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C656BF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Агзамов Г.Ш.</w:t>
            </w:r>
            <w:r w:rsidR="00C656BF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Карюков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по образованию Златоустовского городского округа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Сидоров В.В.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группа по повышению инвестиционной привлекательности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C8A" w:rsidRPr="00330DBD" w:rsidRDefault="00C656BF" w:rsidP="00C656B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15C8A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15C8A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Гайфуллин Ю.М.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Правление НКО Фонд развития и поддержки малого и среднего предпринимательства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 А.В.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315C8A" w:rsidRPr="00330DBD" w:rsidRDefault="00315C8A" w:rsidP="0045235E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8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C8A" w:rsidRPr="00330DBD" w:rsidRDefault="00315C8A" w:rsidP="0045235E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совет при МКУ Управление культуры ЗГО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C8A" w:rsidRPr="00330DBD" w:rsidRDefault="00315C8A" w:rsidP="0045235E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C656BF">
            <w:pPr>
              <w:suppressAutoHyphens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Машун Г.И.</w:t>
            </w:r>
            <w:r w:rsidR="00C656BF"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Pr="00330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Ермилина В.Л.</w:t>
            </w:r>
          </w:p>
        </w:tc>
      </w:tr>
      <w:tr w:rsidR="00315C8A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 Организационные мероприятия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Планирование работы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Остапенко Е.Г.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и организация проведения совещаний (расширенное, окружное), Коллегии при Главе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 регламенту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Остапенко Е.Г.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обеспечение функционирования единой системы делопроизводства в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Остапенко Е.Г.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16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Организация, руководство, координация и контроль по документационному обеспечению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Остапенко Е.Г.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личного приема граждан Главой Златоустовского городского округа и заместителями Главы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 графику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Жилин В.А.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Гусева В.В.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Жиганьшин В.Р.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Брыкунов Д.В.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ИвановаО.А. Арслангареев Д.А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Пекарский М.Б.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Когтева Л.В.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с обращениями граждан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Когтева Л.В.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по рассмотрению и исполнению наказов избирателей, поступивших в ходе проведения выборной кампании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Когтева Л.В.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взаимодействия с общественными движениями, объединениями, конфессиями, политическими партиями. Сопровождение  работы Общественной палаты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Митрохин А.М.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Гавричков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взаимодействия с правоохранительными органами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Зяблов С.В.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Гавричков А.М.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с территориями, КТОС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Пекарский М.Б. 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Брыкунов Д.В.</w:t>
            </w:r>
          </w:p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Арслангареев Д.А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проектов муниципальных правовых актов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комитетов, управлений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мероприятий, посвященных праздничным дням, профессиональным праздникам, знаменательным и памятным датам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комитетов, управлений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приемов и обслуживания делегаций и отдельных лиц органами местного самоуправления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комитетов, управлений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публичных слушаний, сходов граждан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комитетов, управлений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семинаров, конкурсов, выставок, встреч, «круглых столов» и т.д.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комитетов, управлений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подготовки международных и межрегиональных визитов Главы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Организационное управление Администрации Златоустовского городского округа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торжественных собраний, посвященных знаменательным датам, а также собраний муниципальных служащих органов местного самоуправления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Организационное управление Администрации Златоустовского городского округа</w:t>
            </w:r>
          </w:p>
        </w:tc>
      </w:tr>
      <w:tr w:rsidR="00315C8A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315C8A" w:rsidRPr="00330DBD" w:rsidRDefault="00315C8A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315C8A" w:rsidRPr="00330DBD" w:rsidRDefault="00315C8A" w:rsidP="007F672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ежегодного конкурса «Лучший предприниматель года Златоустовского городского округа»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15C8A" w:rsidRPr="00330DBD" w:rsidRDefault="00315C8A" w:rsidP="007F67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апрель-сентябрь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315C8A" w:rsidRPr="00330DBD" w:rsidRDefault="00315C8A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Экономическое управление Администрации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4F00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церемонии вручения Благодарственных писем победителям и призерам конкурса «Лучший предприниматель года Златоустовского городского округа»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4F00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проведения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03C55" w:rsidRPr="00330DBD" w:rsidRDefault="00903C55" w:rsidP="004F00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Экономическое управление Администрации Златоустовского городского округа</w:t>
            </w:r>
          </w:p>
        </w:tc>
      </w:tr>
      <w:tr w:rsidR="00903C55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903C55" w:rsidRPr="00330DBD" w:rsidRDefault="00903C55" w:rsidP="00C656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Правовое обеспечение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Внесение изменений в Устав Златоустовского городского округа, организация и проведение публичных слушаний по вопросу внесения изменений в Устав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0A72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Правовое управление Администрации Златоустовского  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9F6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Правовая экспертиза муниципальных правовых актов Златоустовского городского округа, решений Собрания депутатов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Защита интересов  муниципального образования, Главы и Администрации Златоустовского городского округа в арбитражных судах и судах общей юрисдикции, Федеральной антимонопольной службе, прокуратуре и иных учреждениях, в том числе по административным правонарушениям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9F6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и направление муниципальных правовых актов в Правительство Челябинской области, справочно-правовые системы (Консультант-плюс, Гарант)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бесплатной юридической помощи гражданам округа органами местного самоуправления в соответствии с действующим законодательством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Координация и контроль деятельности юридических служб отраслевых органов Администрации Златоустовского городского округа, органов местного самоуправления и их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структурных подразделений, муниципальных предприятий и учреждений, подведомственных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Правовая экспертиза и регистрация договоров и соглашений, заключаемых муниципальным образованием и Администрацией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реестра муниципальных правовых актов Администрации Златоустовского городского округа и Собрания депутатов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реестра опубликованных муниципальных правовых актов Администрации Златоустовского городского округа и Собрания депутатов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Проводить мониторинг изменений действующего законодательства, доводить информацию до Главы и заместителей Главы ЗГО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Антикоррупционная экспертиза проектов муниципальных правовых актов Администрации Златоустовского городского округа, действующих муниципальных правовых актов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54"/>
        </w:trPr>
        <w:tc>
          <w:tcPr>
            <w:tcW w:w="15168" w:type="dxa"/>
            <w:gridSpan w:val="15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Кадровая работа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1059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0A6C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подпрограммы «Развитие муниципальной службы в Златоустовском городском округе» муниципальной программы Златоустовского городского округа «Совершенствование муниципального управления»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муниципальной службы и кадров Организационного управления Администрации</w:t>
            </w:r>
          </w:p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Златоустовского городского округа</w:t>
            </w:r>
          </w:p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1059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кадрового резерва для замещения вакантных должностей муниципальной службы Ведение реестра муниципальных служащих в муниципальном образовании;</w:t>
            </w:r>
          </w:p>
          <w:p w:rsidR="00903C55" w:rsidRPr="00330DBD" w:rsidRDefault="00903C55" w:rsidP="007F67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проверки сведений о доходах, об имуществе и обязательствах имущественного характера муниципальных служащих, а также соблюдения связанных с муниципальной службой ограничений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 конкурса на замещение вакантных должностей муниципальной службы и включение муниципальных служащих в кадровый резерв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по награждению граждан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 аттестации муниципальных служащих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проверок соблюдения требований об ограничениях, связанных с прохождением муниципальной службы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плану работы комиссии</w:t>
            </w:r>
          </w:p>
        </w:tc>
        <w:tc>
          <w:tcPr>
            <w:tcW w:w="2552" w:type="dxa"/>
            <w:gridSpan w:val="2"/>
            <w:vMerge/>
            <w:tcBorders>
              <w:bottom w:val="nil"/>
            </w:tcBorders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903C55" w:rsidRPr="00330DBD" w:rsidRDefault="00903C55" w:rsidP="00C656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Информационная деятельность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информационного обеспечения мероприятий с участием Главы и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Отдел по взаимодействию со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СМИ Администрации Златоустовского городского округа</w:t>
            </w:r>
          </w:p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Информирование населения о работе Главы и Администрации Златоустовского городского округа через средства массовой информации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средствам массовой информации  заявлений, сообщений, пресс-релизов и других информационных материалов о деятельности Главы и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организационной и методической помощи средствам массовой информации в создании материалов о деятельности Главы и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Предоставление оперативной информации Главе Златоустовского городского округа о позиции средств массовой информации, об откликах в прессе, на телевидении на выступления, решения Главы и Администрации Златоустовского городского округа (мониторинг)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брифингов Главы Златоустовского городского округа со СМИ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«Прямого эфира» с заместителями Главы Златоустовского городского округа, руководителями органов местного самоуправления, руководителями структурных подразделений Администрации Златоустовского городского округа на МП «Златоустовское телевидение» МО г. Златоуст (программа «Открытый диалог»)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по взаимодействию со СМИ Администрации Златоустовского городского округа</w:t>
            </w:r>
          </w:p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новостной ленты на официальном сайте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и обновление раздела «Фотогалерея» на официальном сайте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Мониторинг посещаемости официального сайта Златоустовского городского округа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Выход на СМИ региона со статьями, интервью и т.д. с Главой ЗГО, руководителями Администрации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и поддержание имиджа Златоустовского городского округа как поступательно развивающейся территории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CF03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темы развития туризма в Златоустовском городском округе как моногорода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темы развития туризма в Златоустовском городском округе, брендирования территории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темы агломерации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CF0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темы межмуниципального и межрегионального сотрудничества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CF0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мероприятий, приуроченных Году экологии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CF0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темы благоустройства, в том числе информационное сопровождение проекта «За чистый Златоуст» на официальном сайте Златоустовского городского округа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CF0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темы предоставления государственных услуг в электронном виде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441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Медийное сопровождение мероприятий, направленных на повышение платежной дисциплины населения за услуги ЖКХ, борьбу с неплательщиками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441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вопросов трудовой занятости населения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9F6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441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Анонсирование проведения сельскохозяйственных ярмарок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9F6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441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мероприятий, приуроченных к государственным и профессиональным праздникам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9F6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поздравлений Главы Златоустовского городского округа через средства массовой информации по случаю официальных  государственных праздников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9F6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C656BF" w:rsidRPr="00330DBD" w:rsidRDefault="00C656BF" w:rsidP="009F6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Информирование населения о работе «горячей линии» по противодействию коррупции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656BF" w:rsidRPr="00330DBD" w:rsidRDefault="00C656BF" w:rsidP="009F6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82" w:type="dxa"/>
            <w:gridSpan w:val="7"/>
            <w:shd w:val="clear" w:color="auto" w:fill="auto"/>
            <w:vAlign w:val="center"/>
          </w:tcPr>
          <w:p w:rsidR="00903C55" w:rsidRPr="00330DBD" w:rsidRDefault="00903C55" w:rsidP="009F6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Подготовительные мероприятий, приуроченные празднованию Дня города (анонсирование, поздравления, подготовка баннеров с поздравлением Главы Златоустовского городского округа)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903C55" w:rsidRPr="00330DBD" w:rsidRDefault="00903C55" w:rsidP="009F6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 Разработка проектов правовых актов Администрации Златоустовского городского округа</w:t>
            </w:r>
          </w:p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и подготовка проектов муниципальных правовых актов Администрации Златоустовского городского округа (в соответствии с компетенцией)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Структурные подразделения и подведомственные учреждения Администрации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действующие постановления Администрации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Структурные подразделения и подведомственные учреждения Администрации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действующие распоряжения Администрации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Структурные подразделения и подведомственные учреждения Администрации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проведении внеплановых и плановых проверок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муниципальной милиции Администрации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проведении универсальной ярмарки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по развитию сельских территорий, сельского хозяйства и регулирования потребительского рынка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numPr>
                <w:ilvl w:val="0"/>
                <w:numId w:val="20"/>
              </w:numPr>
              <w:tabs>
                <w:tab w:val="left" w:pos="36"/>
              </w:tabs>
              <w:suppressAutoHyphens/>
              <w:spacing w:after="0" w:line="240" w:lineRule="auto"/>
              <w:ind w:left="3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предоставлении земельных участков в аренду;</w:t>
            </w:r>
          </w:p>
          <w:p w:rsidR="00903C55" w:rsidRPr="00330DBD" w:rsidRDefault="00903C55" w:rsidP="007F6729">
            <w:pPr>
              <w:numPr>
                <w:ilvl w:val="0"/>
                <w:numId w:val="20"/>
              </w:numPr>
              <w:tabs>
                <w:tab w:val="left" w:pos="36"/>
              </w:tabs>
              <w:suppressAutoHyphens/>
              <w:spacing w:after="0" w:line="240" w:lineRule="auto"/>
              <w:ind w:left="3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предоставлении бесплатно в общую долевую собственность земельного участка;</w:t>
            </w:r>
          </w:p>
          <w:p w:rsidR="00903C55" w:rsidRPr="00330DBD" w:rsidRDefault="00903C55" w:rsidP="007F6729">
            <w:pPr>
              <w:numPr>
                <w:ilvl w:val="0"/>
                <w:numId w:val="20"/>
              </w:numPr>
              <w:tabs>
                <w:tab w:val="left" w:pos="36"/>
              </w:tabs>
              <w:suppressAutoHyphens/>
              <w:spacing w:after="0" w:line="240" w:lineRule="auto"/>
              <w:ind w:left="3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заключении нового договора аренды земли;</w:t>
            </w:r>
          </w:p>
          <w:p w:rsidR="00903C55" w:rsidRPr="00330DBD" w:rsidRDefault="00903C55" w:rsidP="007F6729">
            <w:pPr>
              <w:numPr>
                <w:ilvl w:val="0"/>
                <w:numId w:val="20"/>
              </w:numPr>
              <w:tabs>
                <w:tab w:val="left" w:pos="36"/>
              </w:tabs>
              <w:suppressAutoHyphens/>
              <w:spacing w:after="0" w:line="240" w:lineRule="auto"/>
              <w:ind w:left="3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 отнесении земельного участка  к определенной категории земель;</w:t>
            </w:r>
          </w:p>
          <w:p w:rsidR="00903C55" w:rsidRPr="00330DBD" w:rsidRDefault="00903C55" w:rsidP="007F6729">
            <w:pPr>
              <w:numPr>
                <w:ilvl w:val="0"/>
                <w:numId w:val="20"/>
              </w:numPr>
              <w:tabs>
                <w:tab w:val="left" w:pos="36"/>
              </w:tabs>
              <w:suppressAutoHyphens/>
              <w:spacing w:after="0" w:line="240" w:lineRule="auto"/>
              <w:ind w:left="3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предварительном согласовании предоставления земельного участка;</w:t>
            </w:r>
          </w:p>
          <w:p w:rsidR="00903C55" w:rsidRPr="00330DBD" w:rsidRDefault="00903C55" w:rsidP="007F6729">
            <w:pPr>
              <w:numPr>
                <w:ilvl w:val="0"/>
                <w:numId w:val="20"/>
              </w:numPr>
              <w:tabs>
                <w:tab w:val="left" w:pos="36"/>
              </w:tabs>
              <w:suppressAutoHyphens/>
              <w:spacing w:after="0" w:line="240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изъятии для муниципальных нужд земельных участков и жилых помещений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ОМС «Комитет по управлению имуществом  ЗГО»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списании дебиторской задолженности по арендной плате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ОМС «Комитет по управлению имуществом  ЗГО»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numPr>
                <w:ilvl w:val="0"/>
                <w:numId w:val="3"/>
              </w:num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присвоении почтового адреса;</w:t>
            </w:r>
          </w:p>
          <w:p w:rsidR="00903C55" w:rsidRPr="00330DBD" w:rsidRDefault="00903C55" w:rsidP="007F6729">
            <w:pPr>
              <w:numPr>
                <w:ilvl w:val="0"/>
                <w:numId w:val="3"/>
              </w:num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 утверждении схемы расположения земельных участков из земель населенных пунктов на кадастровом плане территории;</w:t>
            </w:r>
          </w:p>
          <w:p w:rsidR="00903C55" w:rsidRPr="00330DBD" w:rsidRDefault="00903C55" w:rsidP="007F6729">
            <w:pPr>
              <w:numPr>
                <w:ilvl w:val="0"/>
                <w:numId w:val="3"/>
              </w:num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присвоении адресного ориентира и об изменении вида разрешенного использования земельного участка;</w:t>
            </w:r>
          </w:p>
          <w:p w:rsidR="00903C55" w:rsidRPr="00330DBD" w:rsidRDefault="00903C55" w:rsidP="007F6729">
            <w:pPr>
              <w:numPr>
                <w:ilvl w:val="0"/>
                <w:numId w:val="3"/>
              </w:num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 утверждении акта выбора трассы газопровода;</w:t>
            </w:r>
          </w:p>
          <w:p w:rsidR="00903C55" w:rsidRPr="00330DBD" w:rsidRDefault="00903C55" w:rsidP="007F6729">
            <w:pPr>
              <w:numPr>
                <w:ilvl w:val="0"/>
                <w:numId w:val="3"/>
              </w:num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предварительном согласовании предоставления земельного участка;</w:t>
            </w:r>
          </w:p>
          <w:p w:rsidR="00903C55" w:rsidRPr="00330DBD" w:rsidRDefault="00903C55" w:rsidP="00452D8F">
            <w:pPr>
              <w:pStyle w:val="af6"/>
              <w:numPr>
                <w:ilvl w:val="0"/>
                <w:numId w:val="3"/>
              </w:num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 изменении вида разрешенного использования земельного участка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архитектуры и градостроительства Администрации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0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numPr>
                <w:ilvl w:val="0"/>
                <w:numId w:val="2"/>
              </w:num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заключении договора найма жилых помещений в специализированном жилищном фонде;</w:t>
            </w:r>
          </w:p>
          <w:p w:rsidR="00903C55" w:rsidRPr="00330DBD" w:rsidRDefault="00903C55" w:rsidP="007F6729">
            <w:pPr>
              <w:numPr>
                <w:ilvl w:val="0"/>
                <w:numId w:val="2"/>
              </w:num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 исключении из числа служебных жилых помещений;</w:t>
            </w:r>
          </w:p>
          <w:p w:rsidR="00903C55" w:rsidRPr="00330DBD" w:rsidRDefault="00903C55" w:rsidP="00452D8F">
            <w:pPr>
              <w:numPr>
                <w:ilvl w:val="0"/>
                <w:numId w:val="2"/>
              </w:numPr>
              <w:tabs>
                <w:tab w:val="left" w:pos="725"/>
              </w:tabs>
              <w:suppressAutoHyphens/>
              <w:spacing w:after="0" w:line="240" w:lineRule="auto"/>
              <w:ind w:hanging="40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заключении договора социального найма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жилищной политики Администрации Златоустовского городского округа</w:t>
            </w:r>
          </w:p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внесении изменений в постановление Администрации Златоустовского городского округа «Об утверждении муниципальной программы «Обеспечение качественным жильем населения Златоустовского городского округа»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</w:t>
            </w:r>
          </w:p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квартала 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жилищной политики Администрации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Устава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образования и молодежной политики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муниципальную программу «Развитие образования и молодежной политики Златоустовского городского округа»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образования и молодежной политики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выделении средств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Финансовое управление Златоустовского городского округа</w:t>
            </w: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награждении почетными грамотами Главы Златоустовского городского округа;</w:t>
            </w:r>
          </w:p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награждении Благодарственным письмом Главы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муниципальной службы и кадров Организационного управления Администрации Златоустовского городского округа</w:t>
            </w:r>
          </w:p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47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реализации плана мероприятий по духовно-нравственному воспитанию населения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реализации плана мероприятий по противодействию экстремизма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реализации плана мероприятий по противодействию коррупции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реализации плана государственной политики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подготовке и проведении мероприятий на территории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Организационное управление Администрации Златоустовского городского округа</w:t>
            </w: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30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3429E3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постановления Администрации Златоустовского городского округа о реализации муниципальных программ Златоустовского городского округа на 2014-2020 годы в соответствии с утвержденным бюджетом Златоустовского городского округа на 2018 год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позднее 2-х месяцев после утверждения бюджета ЗГО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Экономическое управление Администрации Златоустовского городского округа</w:t>
            </w:r>
          </w:p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1552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Порядка расчетно-нормативных затрат на оказание муниципальных услуг, выполнение муниципальных работ муниципальными бюджетными и автономными учреждениями и определения нормативных затрат на содержание  их имущества на 2017-2019 годы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распоряжение Администрации Златоустовского городского округа от 08.11.2012г.                        № 1951(1)-р «Об утверждении Перечня муниципальных программ Златоустовского городского округа»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постановление Администрации Златоустовского городского округа «Об утверждении порядка предоставления в 2017 году субсидий субъектам малого и среднего предпринимательства»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Реестра (перечня) муниципальных (государственных) услуг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02B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мере </w:t>
            </w:r>
            <w:r w:rsidR="00702B93"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изменения перечня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56BF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C656BF" w:rsidRPr="00330DBD" w:rsidRDefault="00C656BF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C656BF" w:rsidRPr="00330DBD" w:rsidRDefault="00C656BF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решения Коллегий при Главе Златоустовского городского округа (по направлению деятельности)</w:t>
            </w:r>
          </w:p>
        </w:tc>
        <w:tc>
          <w:tcPr>
            <w:tcW w:w="1842" w:type="dxa"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C656BF" w:rsidRPr="00330DBD" w:rsidRDefault="00C656BF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внесение изменений в муниципальную программу Златоустовского городского округа «Социальная защита населения Златоустовского городского округа»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социальной защиты населения Златоустовского городского округа</w:t>
            </w:r>
          </w:p>
        </w:tc>
      </w:tr>
      <w:tr w:rsidR="00903C55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903C55" w:rsidRPr="00330DBD" w:rsidRDefault="00903C55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903C55" w:rsidRPr="00330DBD" w:rsidRDefault="00903C55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внесение изменений в нормативно-правовые акты Златоустовского городского округа, регламентирующие деятельность Управления социальной защиты населения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903C55" w:rsidRPr="00330DBD" w:rsidRDefault="00903C55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социальной защиты населения Златоустовского городского округа</w:t>
            </w:r>
          </w:p>
        </w:tc>
      </w:tr>
      <w:tr w:rsidR="00330DBD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безопасности жизнедеятельности населения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330DB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330D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Гражданская защита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Положения «Об именных премиях Главы Златоустовского городского округа работникам культуры»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культуры Златоустовского городского округа»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Положения об именных стипендиях Главы Златоустовского городского округа им. И. Бушуева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Положения конкурса «От истоков к современности»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Положения «О порядке проведения аттестации руководителей муниципальных учреждений культуры Златоустовского городского округа»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 утверждении Порядка учета обязательств, подлежащих исполнению за счет бюджета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 реестре бюджетных услуг округа, предоставляемых органами местного самоуправления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порядке финансирования мероприятий в области культуры на территории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 утверждении Положения «О порядке создания условий для организации досуга и обеспечения жителей Златоустовского городского округа услугами муниципальных учреждений культуры»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 утверждении Положения «О музейном обслуживании на территории Златоустовского городского округа»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муниципальные программы, необходимые для осуществления деятельности по муниципальному заданию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МБК «Капитальное строительство Администрации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плане работы Администрации Златоустовского городского округа на  квартал 2017 года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по общим вопросам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исполнении бюджета Златоустовского городского округа за 1 полугодие 2017 года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Финансовое управление Златоустовского городского округа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внесении изменений в распоряжение Администрации Златоустовского городского округа от 04.06.2012г. № 933-р «О комиссии по внесению изменений и дополнений в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систему налогообложения по местным налогам, единому налогу на вмененный доход для отдельных видов деятельности»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CF0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CF03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Финансовое управление Златоустовского городского округа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внесении изменений в постановление Администрации Златоустовского городского округа от 09.07.2010г. № 241-П «О комиссии по привлечению и расходованию средств добровольных пожертвований, полученных от юридических и физических лиц на территории Златоустовского городского округа»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CF0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CF03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Финансовое управление Златоустовского городского округа </w:t>
            </w:r>
          </w:p>
          <w:p w:rsidR="00702B93" w:rsidRPr="00330DBD" w:rsidRDefault="00702B93" w:rsidP="00CF03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порядка формирования и ведения реестра источников доходов бюджета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CF03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CF03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проверке готовности образовательных организаций Златоустовского городского округа к новому 2017-2018 учебному году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образования и молодежной политики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лимитах потребления услуг электросвязи на 2018 год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Экономическое управление Администрации Златоустовского городского округа</w:t>
            </w: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 Плановые мероприятия с участием Главы Златоустовского городского округа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Посещение организаций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Экономическое управление Администрации Златоустовского городского округа</w:t>
            </w:r>
          </w:p>
          <w:p w:rsidR="00702B93" w:rsidRPr="00330DBD" w:rsidRDefault="00702B93" w:rsidP="004F00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«круглых столов», совещаний по актуальным вопросам малого бизнеса с участием представителей органов власти, внебюджетных государственных фондов, субъектов малого и среднего предпринимательства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4F00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4F00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личного приема Главы Златоустовского городского округа представителей бизнес-сообщества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4F0003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поступления обращений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4F00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родительский совет при Главе Златоустовского городского округа и Городского родительского собрания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отдельному плану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образования и молодежной политики Златоустовского городского округа»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Совет по образованию при Главе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 по отдельному плану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Встречи активной молодежи с Главой Златоустовского округа</w:t>
            </w:r>
          </w:p>
          <w:p w:rsidR="00702B93" w:rsidRPr="00330DBD" w:rsidRDefault="00702B93" w:rsidP="007F6729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образования и молодежной политики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Августовская  педагогическая конференция – 2017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образования и молодежной политики Златоустовского городского округа»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A72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Встреча с выпускниками ОО, ставшими студентами по целевому в ВУЗы Челябинской области.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A72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Праздничные мероприятия, посвященные Дню Знаний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A72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Вручение премий Главы Златоустовского городского округа одаренным детям и их наставникам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A72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мероприятия «Молодежь ЗА выборы!»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 Календарный план работы структурных подразделений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Администрации Златоустовского городского округа и подведомственных учреждений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Плана мероприятий Администрации Златоустовского городского округа по реализации основных положений Послания Президента Российской Федерации  Федеральному Собранию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Организационное управление Администрации Златоустовского городского округа,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Ответственные руководители комитетов, управлений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основных положений Послания Губернатора Челябинской области Законодательному Собранию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информационной работы по участию предприятий и организаций ЗГО в областном конкурсе «\лучшая организация  работ по условиям и охране триада в организациях Челябинской области»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Экономическое управление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торгов (конкурс, аукцион)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Отдел материальных ресурсов 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Администрации Златоустовского городского округа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Оказание методической помощи заказчикам округа по реализации Федерального закона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реестров контрактов, заключенных по результатам проведенных запросов котировок и запросов предложений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реестров прямых договоров до 100 тыс. рублей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семинаров для муниципальных заказчиков Златоустовского городского округа по актуальным вопросам размещения муниципальных заказов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публичных слушаний по градостроительному обоснованию внесения изменений в проекты генеральный план г. Златоуста,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необходимости 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архитектуры и градостроительства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публичных слушаний по предоставлению разрешений на условно разрешенный вид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необходимости 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архитектуры и градостроительства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обследования зеленых насаждений, подлежащих сносу, проведение расчетов компенсационной стоимости сноса зеленых насаждений на территории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мере поступления обращения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по экологии и природопользования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36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мероприятий муниципальной программы «Охрана окружающей среды в Златоустовском городском»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78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 в установленном федеральным законодательством порядке правильности расчета за негативное воздействие на окружающую среду природопользователями и контроль за полнотой и своевременностью внесения платы за негативное воздействие на окружающую среду в бюджеты всех уровней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Утверждение паспортов пожарной безопасности населенных пунктов, подверженных угрозе лесных пожаров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МКУ Гражданская защита Златоустовского городского округа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в средствах массовой информации требований пожарной безопасности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рейдов по проверке противопожарного состояния жилых домов, инструктажей жителей многоквартирных домов о соблюдении ППБ в быту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324F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сходов жителей по разъяснению требований ППБ в сельских населенных пунктах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6F7D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отработки действий населения на случай возникновения пожара с использованием имеющихся первичных средств пожаротушения в сельских населенных пунктах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4F00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4F00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Обучение неработающего населения мерам пожарной безопасности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технических проверок комплексной системы экстренного оповещения населения Златоустовского городского округа и региональной автоматизированной системы централизованного оповещения 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Реконструкция запасного пункта управления по ул. Доватора, 32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МКУ Гражданская защита Златоустовского городского округа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43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Участие в тренировках с органами управления Златоустовского муниципального звена Челябинской </w:t>
            </w: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области подсистемы РСЧС и ГО, КЧС и ОПБ Челябинской области по теме: «Работа органов управления Златоустовского муниципального звена Челябинской области подсистемы РСЧС и ГО, комиссий по чрезвычайным ситуациям и обеспечения пожарной безопасности при угрозе и возникновении ЧС природного характера 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Организация работы по созданию и развитию системы ЕДДС, создание системы вызова экстренных оперативных служб по единому номеру – 112 на территории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9141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Участие в тренировках с оперативно-дежурными службами органов исполнительной власти, едиными дежурно-диспетчерскими службами (ЕДДС) муниципальных образований, ДДС пожарных частей Челябинской области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9141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Организация обучения дежурно – диспетчерского персонала ЕДДС ЗГО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Корректировка электронных паспортов территорий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 месячнике «Безопасности детей»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035A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035A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смотра-конкурса на «Лучший УКП ГО ЧС»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035A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035A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 смотре-конкурсе курсов ГО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035A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035A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мероприятий по приобретению технических средств для выявления нарушителей (фотоловушки, система «Автообзвон»)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муниципальной милиции Администрации Златоустовского городского округа</w:t>
            </w:r>
          </w:p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мониторинга ситуации в районах города, в части реагирования ответственных на коммунальные аварии, выявление точек напряженности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плановых и внеплановых проверок в рамках Административного регламента осуществления муниципального контроля в сфере благоустройства территории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плановых и внеплановых проверок в рамках Административного регламента осуществления муниципального жилищного контроля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и исполнение мероприятий в рамках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Административного регламента осуществления муниципального транспортного контроля на территории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и проведение мероприятий по выявлению виновных лиц, в складировании мусора на несанкционированных свалках на территории ЗГО, по                           «красным линиям», КТОСам по приведению в соответствие с правилами благоустройства данных территорий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официальной странички Управления муниципальной милиции на сайте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муниципальной милиции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Содействие в охране общественного порядка сотрудникам полиции при проведении массовых мероприятий. Участие в проведении ОПФ «Ночь» и других мероприятий по ОПП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228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Составление плана проведения  проверок юридических лиц и индивидуальных предпринимателей на 2018 год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2F62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2F62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объезда территории ЗГО с участием представителей УЖКХ, Территориальных отделов, ЗЛАТ-ТВ, Управляющих компаний и других заинтересованных лиц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и проведение административной комиссии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Административная комиссия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мероприятий по взысканию задолженности с нарушителей, по материалам, рассмотренных административной комиссией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муниципальной милиции Администрации Златоустовского городского округа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по исполнению требований ст. 13 закона Челябинской области от 27.05.2010г. № 584-ЗО «Об административных правонарушениях в Челябинской области». Организация учета, отчетной работы по предоставлению результатов деятельности по данному направлению в Министерство юстиции Челябинской области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работы по выявлению и фиксации нарушений Правил благоустройства Златоустовского городского округа, утвержденных решение Собрания депутатов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Златоустовского городского округа от 06.07.2012г. № 30-ЗГО, выявленные нарушение нарушений норм Закона Челябинской области от 27.05.2010г. № 584-ЗО «Об административных правонарушениях в Челябинской области», в пределах полномочий органов местного самоуправления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по разъяснению правил, утвержденных Постановлением Правительства РФ от 19.01.1998 г. «О продаже отдельных видов товаров»; от 15.08.1997 г. № 1025 «Об утверждении Правил бытового обслуживания населения РФ»; от 15.08.1997 г. № 1036 «Об утверждении Правил оказания услуг общественного питания», ФЗ от 22.11.1995 г. № 171-ФЗ «О государственном регулировании производства и оборота этилового спирта, алкогольной  и спиртосодержащей продукции и об ограничении потребления (распития) алкогольной продукции»; Федерального закона от 28.12.2009 г. № 381-ФЗ «Об основах государственного регулирования торговой деятельности в Российской федерации»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по развитию сельских территорий, сельского хозяйства и регулирования потребительского рынка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и корректировка дислокаций предприятий торговли, общественного питания, бытового обслуживания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по развитию сельских территорий, сельского хозяйства и регулирования потребительского рынка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состояния потребительского рынка Администрации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работы предприятий розничной торговли по вопросам реализации алкогольной продукции. Составление схем определения границ прилегающих к некоторым организациям и объектам территорий, на которых не допускается розничная продажа алкогольной продукции, на территории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сбора сведений о хозяйствующих субъектах, осуществляющих торговую деятельность; поставки товаров (за исключением производителей товаров) на территории Златоустовского городского округа  для формирования  Торгового реестра Челябинской области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Схемы размещения нестационарных торговых объектов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Ведение работы по  спасательной службе  торговли и питания Администрации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выездной торговли в дни проведения праздничных, спортивных  и городских мероприятий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заявкам организаторов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Координация   деятельности потребительского рынка в целях  создания условий для обеспечения жителей Златоустовского городского округа  услугами общественного питания, торговли и бытового обслуживания, обеспечения надлежащего уровня обслуживания населения качественными товарами и услугами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1651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Координация деятельности сельскохозяйственных и перерабатывающих организаций, крестьянских (фермерских) хозяйств, садоводческих организаций на территории  Златоустовского городского округа в целях создания условий для развития сельскохозяйственного производства на территории Златоустовского городского округа, расширения рынка сельскохозяйственной продукции, сырья и продовольствия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по развитию сельских территорий, сельского хозяйства и регулирования потребительского рынка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1280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консультаций по оказанию помощи и содействия владельцам личных подсобных хозяйств в комплектации документов по получению кредита и субсидирование</w:t>
            </w:r>
            <w:r w:rsidRPr="00330DB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процентной ставки по привлеченным кредитам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74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 за ведением Похозяйственных книг                                             в автоматизированной системе похозячйственного учета и выдачи выписок из Похозяйственной книги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93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консультационного, организационного и информационного обеспечения сельскохозяйственных товаропроизводителей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заседаний комиссии для предварительного рассмотрения и подготовки предложений по включению нестационарных торговых объектов  на земельных участках, в зданиях, строениях, сооружениях, находящихся в муниципальной собственности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36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универсальной ярмарки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736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DD60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организационных мероприятий по вопросу отведения торговых мест для реализации сельскохозяйственной  продукции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DD60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DD60B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взаимодействия с председателями КТОС, Совета МКД по вопросам, относящимся к компетенции Территориальных отделов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Территориальные отделы по районам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 организации проведения семинаров, «круглых столов» по вопросам, касающимся деятельности отделов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муниципального жилищного контроля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30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Обследование территории Златоустовского городского округа по соблюдению правил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взаимодействия собственников МКД с участковыми, работа полиции по обращениям граждан: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-нарушение тишины и покоя граждан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43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Содействие в организации и проведении праздничных, культурно-массовых мероприятий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43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Профилактика пожарной безопасности в МКД. Организация совместной работы с МКУ «Гражданская защита ЗГО» по соблюдению мер пожарной безопасности в частном секторе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43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Взаимодействие с сотрудниками полиции по охране общественного порядка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43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административных протоколов по ч. 1 ст. 13 № 584-ЗО «Об административных правонарушениях в Челябинской области»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43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DD13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 работе комиссии  по вскрытию свободных жилых помещений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ежемесячно 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жилищной политики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858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комиссионных обследований свободных жилых помещений совместно с территориальными отделами в целях распределения граждан по договорам найма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97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Участие в работе выездных комиссий к граждан, проживающим в муниципальном жилищном фонде, у которых отсутствуют договоры социального найма, в целях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заключения таких договоров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ежемесячно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827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Чествование юбиляров семейной жизни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ежемесячно,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мере поступлений заявлений 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записи актов гражданского состояния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дней открытых дверей для учащихся, студентов, встречи с населением по вопросам семейного законодательства о государственной регистрации актов гражданского состояния, популяризации использования Портала государственных и муниципальных услуг, по вопросам в сфере противодействия коррупции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реже 1 раз в квартал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записи актов гражданского состояния Администрации Златоустовского городского округа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73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Выступления, публикации в средствах массовой информации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 консультациях для будущих родителей по вопросам семейного законодательства по вопросам семейного законодательства о государственной регистрации актов гражданского состояния в рамках реализации программы «Здоровая молодая семья»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реже 6 раз в месяц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приема заявлений и выдача свидетельств о рождении в МБЛПУЗ «Родильный дом № 1»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поздравлений юбиляров, которым исполняется 90,95 и 100 лет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защиты населения Златоустовского городского округа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32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норм ГТО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физкультурно-оздоровительных мероприятий городского масштаба с профессиональными училищами, средне-специальными учебными заведениями, детскими садами, инвалидами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физкультурно-оздоровительной работы по месту жительства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Дома дружбы народов Златоустовского городского округа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культуры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культурно-досуговых мероприятий,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посвящённых Дню города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мероприятий, посвященных юбилею «Булат»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закупочных мероприятий по капитальному ремонту гидротехнического сооружения плотины городского пруда на реке Ай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МБК «Капитальное строительство Администрации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Начало выполнения работ по капитальному ремонту гидротехнического сооружения плотины городского пруда на реке Ай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МБК «Капитальное строительство Администрации Златоустовского городского округа»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закупочных мероприятий по приобретению 20 жилых помещений (благоустроенных квартир) методом инвестирования строительства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государственной экспертизы проекта на строительство наружных сетей водоснабжения и канализации к ж\д по ул. Северная № 2, 4, ул.                                   6-я Демидовская № 50, 52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Строительство наружных сетей водоснабжения и канализации к ж\д по ул. Северная № 2, 4, ул.                                   6-я Демидовская № 50, 52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Газоснабжение пос. Чернореченский (2 очередь) (СМР)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04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Снос ветхоаварийного жилого фонда (в пределах выделенного финансирования)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04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5402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Реконструкция помещения инженерного корпуса под архив на площади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III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Интернационала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04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Проверка сметной документации и выдача заключений муниципальным бюджетным, казенным учреждениям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04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технического контроля и надзора за капитальными ремонтами муниципальных, автономных, казенных учреждений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строительного контроля заказчиком, застройщиком при строительстве, реконструкции и капитальном ремонте объектов капитального строительства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928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физкультурно-оздоровительной работы в летнюю (оздоровительную кампанию) «Солнце, воздух и вода – наши лучшие друзья!»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2-3 квартала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Федеральной целевой программы «развитие внутреннего и въездного туризма в Российской Федерации» (2011-2018 годы)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F226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квартала 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«Центр развития туризма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областной программы развития туризма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2071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квартала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2071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совместной работы с центрами развития туризма Челябинской области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2071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квартала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2071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Концепции развития туризма на территории муниципального образования «Златоустовский городской округ» до 2020 года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2071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течение квартала 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2071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весенне-осенних посадок деревьев и кустарников в рамках проведения Года экологии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апрель-май-сентябрь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по экологии и природопользования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Первенство города по радиоуправляемым автомоделям                   (5 этапов)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май - 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турнир на призы клуба «Кожаный мяч»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июнь - 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Организация и проведение информационного семинара по вопросам охраны труда для руководителей, специалистов по охране труда, индивидуальных предпринимателей ЗГО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июль-сентябрь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Экономическое управление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проведение на территории Златоустовского городского округа межведомственной профилактической акции «Подросток»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защиты населения Златоустовского городского округа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занятий с детьми в оздоровительных лагерях о соблюдении ППБ и ПБВО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8B07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Гражданская защита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городских конкурсов: «О проведении ежегодных городских конкурсов «Лучшее предприятие торговли» и «Лучшее предприятие общественного питания»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по развитию сельских территорий, сельского хозяйства и регулирования потребительского рынка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семьи, любви и верности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социальной защиты населения Златоустовского городского округа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записи актов гражданского состояния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Первенство города по летнему ачери-биатлону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МКУ Управление по физической культуре и спорту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Традиционные городские соревнования по автокроссу «Приз Аносова»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092C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месячника безопасности на водных объектах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МКУ Гражданская защита Златоустовского городского округа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знаний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социальной защиты населения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Чемпионат и первенство города по летнему биатлону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Открытый традиционный горный марафон «Забег за облака»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Чемпионат и первенство города по настольному теннису, посвященное дню физкультурника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Традиционные городские соревнования по автокроссу «День города»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Открытый чемпионат и первенство города по спортивному ориентированию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День образования г. Златоуста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записи актов гражданского состояния Администрации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Комбинированная эстафета, посвященная Дню города, среди воспитанников дошкольных учреждений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Летний легкоатлетический пробег, им. С. И. Грицевца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осенний кросс лыжников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Кубок «Спартака»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Открытый турнир по футболу, памяти директора ДЮСШ 7 Лобанова В. П.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Традиционные городские соревнования по автомногоборью «Кубок Златоуста»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Первенство города по скалолазанию на естественном рельефе «Кубок Снежных барсов»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проверки гидрантов в сельских населенных пунктах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МКУ Гражданская защита Златоустовского городского округа </w:t>
            </w:r>
          </w:p>
        </w:tc>
      </w:tr>
      <w:tr w:rsidR="00702B93" w:rsidRPr="00330DBD" w:rsidTr="00207112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645F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Рекламно-маркетинговые мероприятия:</w:t>
            </w:r>
          </w:p>
          <w:p w:rsidR="00702B93" w:rsidRPr="00330DBD" w:rsidRDefault="00702B93" w:rsidP="007056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Конкурсно-выставочная деятельность</w:t>
            </w:r>
          </w:p>
          <w:p w:rsidR="00702B93" w:rsidRPr="00330DBD" w:rsidRDefault="00702B93" w:rsidP="007056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05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Региональный конкурс Всероссийского фестиваля-конкурса «Туристический сувенир - 2017»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«Центр развития туризма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Региональный конкурс Национальной премии в области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событийного туризма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Russian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Event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Awards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-2017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Конкурс «Туристический бренд: лучшие практики 2017»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</w:p>
        </w:tc>
      </w:tr>
      <w:tr w:rsidR="00702B93" w:rsidRPr="00330DBD" w:rsidTr="00207112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9321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Информационные туры</w:t>
            </w:r>
          </w:p>
          <w:p w:rsidR="00702B93" w:rsidRPr="00330DBD" w:rsidRDefault="00702B93" w:rsidP="009321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информационного тура в Златоуст для журналистов и туроператоров из Челябинской области и Китайской народной республики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«Центр развития туризма Златоустовского городского округа»</w:t>
            </w:r>
          </w:p>
        </w:tc>
      </w:tr>
      <w:tr w:rsidR="00702B93" w:rsidRPr="00330DBD" w:rsidTr="00207112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9321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Информационные материалы</w:t>
            </w:r>
          </w:p>
          <w:p w:rsidR="00702B93" w:rsidRPr="00330DBD" w:rsidRDefault="00702B93" w:rsidP="009321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Предоставление информации о развитии внутреннего и въездного туризма в городе Златоусте в соответствии с комплексом мероприятий по повышению инвестиционной привлекательности территорий многопрофильных муниципальных образований Российской </w:t>
            </w:r>
            <w:hyperlink r:id="rId9" w:history="1">
              <w:r w:rsidRPr="00330DBD">
                <w:rPr>
                  <w:rStyle w:val="aff0"/>
                  <w:color w:val="000000" w:themeColor="text1"/>
                  <w:u w:val="none"/>
                </w:rPr>
                <w:t xml:space="preserve"> </w:t>
              </w:r>
              <w:r w:rsidRPr="00330DBD">
                <w:rPr>
                  <w:rStyle w:val="aff0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ru-RU"/>
                </w:rPr>
                <w:t>Федерации</w:t>
              </w:r>
            </w:hyperlink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«Центр развития туризма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рекламной и печатной продукции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8C36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207112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9321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Продвижение в сети Интернет</w:t>
            </w:r>
          </w:p>
          <w:p w:rsidR="00702B93" w:rsidRPr="00330DBD" w:rsidRDefault="00702B93" w:rsidP="009321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932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информационного обеспечения сферы туризма на территории Златоустовского городского округа за счет публикаций на Интернет-ресурсах МАУ «Центр развития туризма Златоустовского городского округа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ED14EB">
            <w:pPr>
              <w:jc w:val="center"/>
              <w:rPr>
                <w:color w:val="000000" w:themeColor="text1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«Центр развития туризма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Продвижение в социальных сетях, блога, форумах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ED14EB">
            <w:pPr>
              <w:jc w:val="center"/>
              <w:rPr>
                <w:color w:val="000000" w:themeColor="text1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</w:p>
        </w:tc>
      </w:tr>
      <w:tr w:rsidR="00702B93" w:rsidRPr="00330DBD" w:rsidTr="009D5607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9D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Продвижение бренда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Стратегии продвижения бренда Златоустовского городского округа согласно плана маркетинговых мероприятий на 2017 год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9D5607">
            <w:pPr>
              <w:jc w:val="center"/>
              <w:rPr>
                <w:color w:val="000000" w:themeColor="text1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квартала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9D5607">
            <w:pPr>
              <w:rPr>
                <w:color w:val="000000" w:themeColor="text1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«Центр развития туризма Златоустовского городского округа»</w:t>
            </w:r>
          </w:p>
        </w:tc>
      </w:tr>
      <w:tr w:rsidR="00702B93" w:rsidRPr="00330DBD" w:rsidTr="009D5607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5B3F9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Организация и проведение событийных мероприятий на территории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II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Бушуевский фестиваль гравюры и украшенного холодного оружия 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9D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«Центр развития туризма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Круглый стол «Развитие событийного туризма в Челябинской области»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9D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Фестиваль «50+»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9D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Фестиваль цветов и садов «ЗлатФест 2017»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9D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>
            <w:pPr>
              <w:rPr>
                <w:color w:val="000000" w:themeColor="text1"/>
              </w:rPr>
            </w:pP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Физкультурно-массовые мероприятия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Летний фестиваль ГТО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июнь -август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Спортивный праздник среди загородных лагерей 2 тур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Спортивный праздник среди загородных лагерей 3 тур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Спортивный праздник, посвященный Дню физкультурника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Спортивный праздник, посвященный дню города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Мемориал по водным видам спорта, посвященный памяти МС СССР по плаванию А. Мамалыгина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Спортивный праздник «Кросс наций»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Фестиваль ГТО «Спортивная осень»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 - декабрь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Спартакиада среди</w:t>
            </w:r>
            <w:r w:rsidRPr="00330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работников муниципальных предприятий и учреждений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Соревнования по мини-футболу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Соревнования по спортивному туризму «Туристическая тропа»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Спартакиада среди трудящихся промышленных предприятий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Соревнования по мини-футболу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Управление по физической культуре и спорту Златоустовского городского округа</w:t>
            </w: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Мероприятия, посвященные календарным и профессиональным праздникам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День российского флага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август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МКУ «Управление культуры Златоустовского городского округа» </w:t>
            </w: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02B93" w:rsidRPr="00330DBD" w:rsidRDefault="00702B93" w:rsidP="0092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Общегородские праздники и церемонии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Церемония вручение стипендий Главы Златоустовского </w:t>
            </w:r>
          </w:p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городского округа «Юные дарования»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Организационное управление Администрации Златоустовского городского округа 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культуры Златоустовского городского округа»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Управление социальной защиты населения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Городская художественная выставка «Художники – родному городу»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культуры Златоустовского городского округа»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22" w:type="dxa"/>
            <w:gridSpan w:val="4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Церемония награждения победителей конкурсов «Лучшее учреждение культуры» («Лучшая библиотека», «Лучшая школа искусств», «Лучший творческий коллектив», «Лучшее культурно-досуговое учреждение»)</w:t>
            </w:r>
          </w:p>
        </w:tc>
        <w:tc>
          <w:tcPr>
            <w:tcW w:w="1842" w:type="dxa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Конкурсы, фестивали, культурные программы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Мероприятия из цикла «Городская детская филармония»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культуры Златоустовского городского округа»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конкурс «Лучшее учреждение культуры»,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«Лучший творческий коллектив»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Фестивали рок–клуба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Игры, фестивали городского Клуба веселых и находчивых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Акции за здоровый образ жизни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Торжественное вручение паспорта гражданам Российской Федерации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08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Фестиваль детского театрального творчества «Арлекин»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ежеквартально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46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Городской конкурс 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lang w:eastAsia="ru-RU"/>
              </w:rPr>
              <w:t>«Наследники  Иванко-Крылатко»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апрель - сентябрь</w:t>
            </w:r>
          </w:p>
        </w:tc>
        <w:tc>
          <w:tcPr>
            <w:tcW w:w="5954" w:type="dxa"/>
            <w:gridSpan w:val="7"/>
            <w:vMerge w:val="restart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МКУ «Управление культуры Златоустовского городского округа»</w:t>
            </w:r>
          </w:p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27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Турниры и соревнования в рамках летней оздоровительной компании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июнь - 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00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Фестиваль национальных культур «В кругу друзей»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июль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22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Городской конкурс «Юные дарования»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июнь - декабрь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504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Фестиваль гравюры и холодного украшенного оружия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15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Городской фестиваль «Пою о тебе, мой Златоуст»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659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Церемония вручения городской премии в области театрального искусства «Бенефис»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  <w:trHeight w:val="499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01" w:type="dxa"/>
            <w:gridSpan w:val="3"/>
            <w:shd w:val="clear" w:color="auto" w:fill="auto"/>
            <w:vAlign w:val="center"/>
          </w:tcPr>
          <w:p w:rsidR="00702B93" w:rsidRPr="00330DBD" w:rsidRDefault="00702B93" w:rsidP="007F6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 праздник «Осенний вальс»</w:t>
            </w:r>
          </w:p>
        </w:tc>
        <w:tc>
          <w:tcPr>
            <w:tcW w:w="1863" w:type="dxa"/>
            <w:gridSpan w:val="2"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сентябрь</w:t>
            </w:r>
          </w:p>
        </w:tc>
        <w:tc>
          <w:tcPr>
            <w:tcW w:w="5954" w:type="dxa"/>
            <w:gridSpan w:val="7"/>
            <w:vMerge/>
            <w:shd w:val="clear" w:color="auto" w:fill="auto"/>
          </w:tcPr>
          <w:p w:rsidR="00702B93" w:rsidRPr="00330DBD" w:rsidRDefault="00702B93" w:rsidP="007F6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B93" w:rsidRPr="00330DBD" w:rsidTr="0045235E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15168" w:type="dxa"/>
            <w:gridSpan w:val="15"/>
            <w:vAlign w:val="center"/>
          </w:tcPr>
          <w:p w:rsidR="00702B93" w:rsidRPr="00330DBD" w:rsidRDefault="00702B93" w:rsidP="007F67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 Праздничные дни, профессиональные праздники.</w:t>
            </w:r>
          </w:p>
          <w:p w:rsidR="00702B93" w:rsidRPr="00330DBD" w:rsidRDefault="00702B93" w:rsidP="007F672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Знаменательные и памятные даты Златоустовского городского округа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03 июля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молодежи России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047D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08 июля 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ГИБДД МВД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 июля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День семьи, любви и верности (Всероссийский праздник) </w:t>
            </w:r>
          </w:p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Петра и Февронии Муромских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 июля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лет назад (1992 г.) было зарегистрировано ТОО «Художники Златоуста»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16 июля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лет назад (1997 г.) в Златоусте была зарегистрирована община храма Преподобного  Серафима Саровского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22 июля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Металлурга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24 июля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День работника торговли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25 июля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кадастрового инженера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28 июля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День сотрудника органов следствия РФ 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28 июля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крещения Руси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августа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День PR-специалиста </w:t>
            </w:r>
          </w:p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системного администратора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августа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 лет назад (1932 г.) состоялось официальное открытие  метеостанции на Дальнем  Таганае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12 августа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25 лет назад (1992 г.) было образовано Акционерное </w:t>
            </w: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общество открытого типа           «Златоустовский завод металлоконструкций»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13 августа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Физкультурника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047D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 августа 2017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Строителя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 августа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Государственного флага Российской Федерации</w:t>
            </w:r>
          </w:p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победы советских войск в Курской битве (1943)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 августа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 лет назад (1917 г.) в Златоусте был создан  Социалистический Союз Рабочей  Молодёжи (ССРМ) под руководством Василия Грачёва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августе 2017года исполняется: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 лет со дня образования Муниципального автономного общеобразовательного учреждения «Средняя общеобразовательная школа № 34»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01 сентября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047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 лет (1932 г.) со дня открытия ДК «Булат»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03 сентября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Знаний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08 сентября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солидарности в борьбе с терроризмом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15 сентября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Финансиста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17 сентября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Секретаря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сентября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работников Леса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сентября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 лет назад (1882 г.) в Златоусте родился Б. М. Шапошников – известный советский военчаник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21 сентября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 лет назад (1947 г.) вступила в строй Златоустовская кондитерская фабрика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24 сентября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специалиста по управлению кадрами (День HR-менеджера)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27 сентября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Машиностроителя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27 сентября  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воспитателя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 сентября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туризма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 сентября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 лет назад (1957 г.) был сдан в эксплуатацию спорт павильон Златоустовского  метзавода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 сентября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 лет назад (1957 г.) в Златоусте была принята первая телевизионная передача</w:t>
            </w:r>
          </w:p>
        </w:tc>
      </w:tr>
      <w:tr w:rsidR="00702B93" w:rsidRPr="00330DBD" w:rsidTr="00036033">
        <w:tblPrEx>
          <w:jc w:val="left"/>
          <w:tblLook w:val="01E0" w:firstRow="1" w:lastRow="1" w:firstColumn="1" w:lastColumn="1" w:noHBand="0" w:noVBand="0"/>
        </w:tblPrEx>
        <w:trPr>
          <w:gridAfter w:val="1"/>
          <w:wAfter w:w="282" w:type="dxa"/>
        </w:trPr>
        <w:tc>
          <w:tcPr>
            <w:tcW w:w="850" w:type="dxa"/>
            <w:gridSpan w:val="3"/>
            <w:vAlign w:val="center"/>
          </w:tcPr>
          <w:p w:rsidR="00702B93" w:rsidRPr="00330DBD" w:rsidRDefault="00702B93" w:rsidP="007F6729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720" w:hanging="686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02B93" w:rsidRPr="00330DBD" w:rsidRDefault="00702B93" w:rsidP="007F6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сентябре 2017года исполняется:</w:t>
            </w:r>
          </w:p>
        </w:tc>
        <w:tc>
          <w:tcPr>
            <w:tcW w:w="12332" w:type="dxa"/>
            <w:gridSpan w:val="10"/>
            <w:shd w:val="clear" w:color="auto" w:fill="auto"/>
          </w:tcPr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 лет назад (1982 г.) было принято в эксплуатацию  здание Златоустовского Главпочтамта, построенное  по индивидуальному проекту</w:t>
            </w:r>
          </w:p>
          <w:p w:rsidR="00702B93" w:rsidRPr="00330DBD" w:rsidRDefault="00702B93" w:rsidP="007F672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0D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 лет со дня образования Муниципального автономного общеобразовательного учреждения «Средняя   общеобразовательная школа с углубленным изучением английского языка № 25»</w:t>
            </w:r>
          </w:p>
        </w:tc>
      </w:tr>
    </w:tbl>
    <w:p w:rsidR="00793DAB" w:rsidRDefault="00793DAB"/>
    <w:sectPr w:rsidR="00793DAB" w:rsidSect="004D7569">
      <w:headerReference w:type="even" r:id="rId10"/>
      <w:headerReference w:type="default" r:id="rId11"/>
      <w:pgSz w:w="16838" w:h="11906" w:orient="landscape"/>
      <w:pgMar w:top="709" w:right="1134" w:bottom="56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8B" w:rsidRDefault="0060728B">
      <w:pPr>
        <w:spacing w:after="0" w:line="240" w:lineRule="auto"/>
      </w:pPr>
      <w:r>
        <w:separator/>
      </w:r>
    </w:p>
  </w:endnote>
  <w:endnote w:type="continuationSeparator" w:id="0">
    <w:p w:rsidR="0060728B" w:rsidRDefault="0060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8B" w:rsidRDefault="0060728B">
      <w:pPr>
        <w:spacing w:after="0" w:line="240" w:lineRule="auto"/>
      </w:pPr>
      <w:r>
        <w:separator/>
      </w:r>
    </w:p>
  </w:footnote>
  <w:footnote w:type="continuationSeparator" w:id="0">
    <w:p w:rsidR="0060728B" w:rsidRDefault="00607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DBD" w:rsidRDefault="00330DBD" w:rsidP="007F67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330DBD" w:rsidRDefault="00330D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DBD" w:rsidRDefault="00330DB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065B9">
      <w:rPr>
        <w:noProof/>
      </w:rPr>
      <w:t>43</w:t>
    </w:r>
    <w:r>
      <w:fldChar w:fldCharType="end"/>
    </w:r>
  </w:p>
  <w:p w:rsidR="00330DBD" w:rsidRDefault="00330D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2684"/>
    <w:multiLevelType w:val="hybridMultilevel"/>
    <w:tmpl w:val="8320CEF8"/>
    <w:lvl w:ilvl="0" w:tplc="E3BC33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95915"/>
    <w:multiLevelType w:val="hybridMultilevel"/>
    <w:tmpl w:val="03A2ABF0"/>
    <w:lvl w:ilvl="0" w:tplc="180E35F8">
      <w:numFmt w:val="decimal"/>
      <w:lvlText w:val="19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C3C8E"/>
    <w:multiLevelType w:val="hybridMultilevel"/>
    <w:tmpl w:val="398C0562"/>
    <w:lvl w:ilvl="0" w:tplc="CBC6072A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>
    <w:nsid w:val="1C564538"/>
    <w:multiLevelType w:val="hybridMultilevel"/>
    <w:tmpl w:val="5CFA6394"/>
    <w:lvl w:ilvl="0" w:tplc="6DCA7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06142"/>
    <w:multiLevelType w:val="hybridMultilevel"/>
    <w:tmpl w:val="41084214"/>
    <w:lvl w:ilvl="0" w:tplc="6848FA7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7720B"/>
    <w:multiLevelType w:val="hybridMultilevel"/>
    <w:tmpl w:val="32B6C8EE"/>
    <w:lvl w:ilvl="0" w:tplc="7218A534">
      <w:start w:val="1"/>
      <w:numFmt w:val="decimal"/>
      <w:lvlText w:val="17%1."/>
      <w:lvlJc w:val="left"/>
      <w:pPr>
        <w:ind w:left="928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AA5028E"/>
    <w:multiLevelType w:val="hybridMultilevel"/>
    <w:tmpl w:val="E264D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1644F"/>
    <w:multiLevelType w:val="hybridMultilevel"/>
    <w:tmpl w:val="E304A730"/>
    <w:lvl w:ilvl="0" w:tplc="FB00D71C">
      <w:numFmt w:val="decimal"/>
      <w:lvlText w:val="21%1."/>
      <w:lvlJc w:val="left"/>
      <w:pPr>
        <w:ind w:left="180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D603F"/>
    <w:multiLevelType w:val="hybridMultilevel"/>
    <w:tmpl w:val="F5B4B7E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F1D98"/>
    <w:multiLevelType w:val="hybridMultilevel"/>
    <w:tmpl w:val="E4E250C8"/>
    <w:lvl w:ilvl="0" w:tplc="828CDAE8">
      <w:numFmt w:val="decimal"/>
      <w:lvlText w:val="21%1."/>
      <w:lvlJc w:val="left"/>
      <w:pPr>
        <w:ind w:left="180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2373CF"/>
    <w:multiLevelType w:val="hybridMultilevel"/>
    <w:tmpl w:val="940E88A0"/>
    <w:lvl w:ilvl="0" w:tplc="1C9257D2">
      <w:numFmt w:val="decimal"/>
      <w:lvlText w:val="18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F6A05"/>
    <w:multiLevelType w:val="hybridMultilevel"/>
    <w:tmpl w:val="19449494"/>
    <w:lvl w:ilvl="0" w:tplc="46663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341C0"/>
    <w:multiLevelType w:val="hybridMultilevel"/>
    <w:tmpl w:val="12A0E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E87D1B"/>
    <w:multiLevelType w:val="hybridMultilevel"/>
    <w:tmpl w:val="50A64CD8"/>
    <w:lvl w:ilvl="0" w:tplc="7218A534">
      <w:start w:val="1"/>
      <w:numFmt w:val="decimal"/>
      <w:lvlText w:val="17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575381"/>
    <w:multiLevelType w:val="hybridMultilevel"/>
    <w:tmpl w:val="FC444E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EC7AB7"/>
    <w:multiLevelType w:val="hybridMultilevel"/>
    <w:tmpl w:val="0016CBE0"/>
    <w:lvl w:ilvl="0" w:tplc="E3BC33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74328"/>
    <w:multiLevelType w:val="hybridMultilevel"/>
    <w:tmpl w:val="5906C85A"/>
    <w:lvl w:ilvl="0" w:tplc="7218A534">
      <w:start w:val="1"/>
      <w:numFmt w:val="decimal"/>
      <w:lvlText w:val="17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5835AA"/>
    <w:multiLevelType w:val="hybridMultilevel"/>
    <w:tmpl w:val="064A8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01EB8"/>
    <w:multiLevelType w:val="hybridMultilevel"/>
    <w:tmpl w:val="5740C1BC"/>
    <w:lvl w:ilvl="0" w:tplc="7218A534">
      <w:start w:val="1"/>
      <w:numFmt w:val="decimal"/>
      <w:lvlText w:val="17%1."/>
      <w:lvlJc w:val="left"/>
      <w:pPr>
        <w:ind w:left="1144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9">
    <w:nsid w:val="70AF2B41"/>
    <w:multiLevelType w:val="hybridMultilevel"/>
    <w:tmpl w:val="0E88C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C5E39"/>
    <w:multiLevelType w:val="hybridMultilevel"/>
    <w:tmpl w:val="1CC406C2"/>
    <w:lvl w:ilvl="0" w:tplc="8C6A37E2">
      <w:numFmt w:val="decimal"/>
      <w:lvlText w:val="20%1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2"/>
  </w:num>
  <w:num w:numId="2">
    <w:abstractNumId w:val="19"/>
  </w:num>
  <w:num w:numId="3">
    <w:abstractNumId w:val="11"/>
  </w:num>
  <w:num w:numId="4">
    <w:abstractNumId w:val="17"/>
  </w:num>
  <w:num w:numId="5">
    <w:abstractNumId w:val="6"/>
  </w:num>
  <w:num w:numId="6">
    <w:abstractNumId w:val="3"/>
  </w:num>
  <w:num w:numId="7">
    <w:abstractNumId w:val="14"/>
  </w:num>
  <w:num w:numId="8">
    <w:abstractNumId w:val="13"/>
  </w:num>
  <w:num w:numId="9">
    <w:abstractNumId w:val="5"/>
  </w:num>
  <w:num w:numId="10">
    <w:abstractNumId w:val="16"/>
  </w:num>
  <w:num w:numId="11">
    <w:abstractNumId w:val="10"/>
  </w:num>
  <w:num w:numId="12">
    <w:abstractNumId w:val="1"/>
  </w:num>
  <w:num w:numId="13">
    <w:abstractNumId w:val="20"/>
  </w:num>
  <w:num w:numId="14">
    <w:abstractNumId w:val="7"/>
  </w:num>
  <w:num w:numId="15">
    <w:abstractNumId w:val="9"/>
  </w:num>
  <w:num w:numId="16">
    <w:abstractNumId w:val="0"/>
  </w:num>
  <w:num w:numId="17">
    <w:abstractNumId w:val="15"/>
  </w:num>
  <w:num w:numId="18">
    <w:abstractNumId w:val="4"/>
  </w:num>
  <w:num w:numId="19">
    <w:abstractNumId w:val="18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729"/>
    <w:rsid w:val="000267C2"/>
    <w:rsid w:val="000316F0"/>
    <w:rsid w:val="00035A17"/>
    <w:rsid w:val="00036033"/>
    <w:rsid w:val="0004196E"/>
    <w:rsid w:val="00042E98"/>
    <w:rsid w:val="00047D67"/>
    <w:rsid w:val="0008395D"/>
    <w:rsid w:val="00092CFF"/>
    <w:rsid w:val="000A6CF3"/>
    <w:rsid w:val="000A721F"/>
    <w:rsid w:val="000B2C46"/>
    <w:rsid w:val="000E0CC8"/>
    <w:rsid w:val="001274F7"/>
    <w:rsid w:val="00135605"/>
    <w:rsid w:val="00167EE2"/>
    <w:rsid w:val="001757F7"/>
    <w:rsid w:val="001D0FCC"/>
    <w:rsid w:val="00207112"/>
    <w:rsid w:val="002635B0"/>
    <w:rsid w:val="00276BE1"/>
    <w:rsid w:val="00286D2B"/>
    <w:rsid w:val="002D202E"/>
    <w:rsid w:val="002D69B5"/>
    <w:rsid w:val="002E44CC"/>
    <w:rsid w:val="002F62C3"/>
    <w:rsid w:val="00302F62"/>
    <w:rsid w:val="00312C7C"/>
    <w:rsid w:val="0031580F"/>
    <w:rsid w:val="00315C8A"/>
    <w:rsid w:val="00324FEC"/>
    <w:rsid w:val="00330DBD"/>
    <w:rsid w:val="003429E3"/>
    <w:rsid w:val="0036086A"/>
    <w:rsid w:val="00371258"/>
    <w:rsid w:val="0045235E"/>
    <w:rsid w:val="00452D8F"/>
    <w:rsid w:val="00456F06"/>
    <w:rsid w:val="00465897"/>
    <w:rsid w:val="00481A5A"/>
    <w:rsid w:val="00497992"/>
    <w:rsid w:val="004D7569"/>
    <w:rsid w:val="004F0003"/>
    <w:rsid w:val="0053193F"/>
    <w:rsid w:val="005402F3"/>
    <w:rsid w:val="00590370"/>
    <w:rsid w:val="005B3F98"/>
    <w:rsid w:val="005D10E9"/>
    <w:rsid w:val="00601010"/>
    <w:rsid w:val="0060122B"/>
    <w:rsid w:val="0060728B"/>
    <w:rsid w:val="00624D11"/>
    <w:rsid w:val="006373F0"/>
    <w:rsid w:val="00645F21"/>
    <w:rsid w:val="006E31B0"/>
    <w:rsid w:val="006F7D2A"/>
    <w:rsid w:val="00702B93"/>
    <w:rsid w:val="00705677"/>
    <w:rsid w:val="007065B9"/>
    <w:rsid w:val="00707CE6"/>
    <w:rsid w:val="007166A1"/>
    <w:rsid w:val="00743B77"/>
    <w:rsid w:val="00784DBF"/>
    <w:rsid w:val="007906DB"/>
    <w:rsid w:val="00793DAB"/>
    <w:rsid w:val="007C7E94"/>
    <w:rsid w:val="007E14A0"/>
    <w:rsid w:val="007F1875"/>
    <w:rsid w:val="007F6729"/>
    <w:rsid w:val="008154AB"/>
    <w:rsid w:val="00815BEB"/>
    <w:rsid w:val="0082288D"/>
    <w:rsid w:val="00880317"/>
    <w:rsid w:val="00896730"/>
    <w:rsid w:val="008B072C"/>
    <w:rsid w:val="008C226E"/>
    <w:rsid w:val="008C36EC"/>
    <w:rsid w:val="008C3FAF"/>
    <w:rsid w:val="008D4C3C"/>
    <w:rsid w:val="009024F3"/>
    <w:rsid w:val="00903C55"/>
    <w:rsid w:val="0091416B"/>
    <w:rsid w:val="00921034"/>
    <w:rsid w:val="00932176"/>
    <w:rsid w:val="00936CB9"/>
    <w:rsid w:val="0094505E"/>
    <w:rsid w:val="0095048C"/>
    <w:rsid w:val="00973F5D"/>
    <w:rsid w:val="009A3C7E"/>
    <w:rsid w:val="009D2FA9"/>
    <w:rsid w:val="009D5607"/>
    <w:rsid w:val="009E2FA1"/>
    <w:rsid w:val="009E525E"/>
    <w:rsid w:val="009F1349"/>
    <w:rsid w:val="009F6A33"/>
    <w:rsid w:val="00A04FC3"/>
    <w:rsid w:val="00A07E6B"/>
    <w:rsid w:val="00A13EF6"/>
    <w:rsid w:val="00A160FF"/>
    <w:rsid w:val="00A32040"/>
    <w:rsid w:val="00A724D7"/>
    <w:rsid w:val="00A817C4"/>
    <w:rsid w:val="00AA6B93"/>
    <w:rsid w:val="00AC6D5B"/>
    <w:rsid w:val="00AE5C4D"/>
    <w:rsid w:val="00B411B4"/>
    <w:rsid w:val="00B4278B"/>
    <w:rsid w:val="00BC65A3"/>
    <w:rsid w:val="00C107F0"/>
    <w:rsid w:val="00C142FB"/>
    <w:rsid w:val="00C22028"/>
    <w:rsid w:val="00C363D8"/>
    <w:rsid w:val="00C44B7B"/>
    <w:rsid w:val="00C45FED"/>
    <w:rsid w:val="00C656BF"/>
    <w:rsid w:val="00CA3513"/>
    <w:rsid w:val="00CF0324"/>
    <w:rsid w:val="00D06C57"/>
    <w:rsid w:val="00D1481C"/>
    <w:rsid w:val="00D20777"/>
    <w:rsid w:val="00D84BF3"/>
    <w:rsid w:val="00DA09DC"/>
    <w:rsid w:val="00DD13E0"/>
    <w:rsid w:val="00DD60B5"/>
    <w:rsid w:val="00DF2CB4"/>
    <w:rsid w:val="00E11E28"/>
    <w:rsid w:val="00E217AC"/>
    <w:rsid w:val="00E4290C"/>
    <w:rsid w:val="00E651FB"/>
    <w:rsid w:val="00ED14EB"/>
    <w:rsid w:val="00F11880"/>
    <w:rsid w:val="00F159A6"/>
    <w:rsid w:val="00F226D0"/>
    <w:rsid w:val="00FA4F68"/>
    <w:rsid w:val="00FA5C53"/>
    <w:rsid w:val="00FC64B4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67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F672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F672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F6729"/>
    <w:pPr>
      <w:keepNext/>
      <w:spacing w:after="0" w:line="240" w:lineRule="auto"/>
      <w:ind w:right="-58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F672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F67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F6729"/>
    <w:pPr>
      <w:keepNext/>
      <w:tabs>
        <w:tab w:val="left" w:pos="8222"/>
      </w:tabs>
      <w:spacing w:after="0" w:line="240" w:lineRule="auto"/>
      <w:ind w:right="84"/>
      <w:outlineLvl w:val="6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7F672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7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F672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F672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F67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F67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F67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F67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7F6729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6729"/>
  </w:style>
  <w:style w:type="paragraph" w:styleId="a3">
    <w:name w:val="Balloon Text"/>
    <w:basedOn w:val="a"/>
    <w:link w:val="a4"/>
    <w:rsid w:val="007F672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7F67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7F6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F6729"/>
  </w:style>
  <w:style w:type="paragraph" w:styleId="a8">
    <w:name w:val="footer"/>
    <w:basedOn w:val="a"/>
    <w:link w:val="a9"/>
    <w:rsid w:val="007F6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7F67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7F672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c">
    <w:name w:val="Emphasis"/>
    <w:qFormat/>
    <w:rsid w:val="007F6729"/>
    <w:rPr>
      <w:i/>
      <w:iCs/>
    </w:rPr>
  </w:style>
  <w:style w:type="paragraph" w:customStyle="1" w:styleId="12">
    <w:name w:val="1"/>
    <w:basedOn w:val="a"/>
    <w:rsid w:val="007F672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Стиль"/>
    <w:rsid w:val="007F672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3"/>
    <w:basedOn w:val="a"/>
    <w:link w:val="32"/>
    <w:rsid w:val="007F672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 Знак Знак Знак Знак Знак Знак"/>
    <w:basedOn w:val="a"/>
    <w:rsid w:val="007F672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rsid w:val="007F672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1">
    <w:name w:val="Body Text Indent"/>
    <w:basedOn w:val="a"/>
    <w:link w:val="af2"/>
    <w:rsid w:val="007F67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7F6729"/>
  </w:style>
  <w:style w:type="paragraph" w:styleId="af3">
    <w:name w:val="Plain Text"/>
    <w:basedOn w:val="a"/>
    <w:link w:val="af4"/>
    <w:rsid w:val="007F67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F672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7F6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7F672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7">
    <w:name w:val="Знак Знак Знак Знак"/>
    <w:basedOn w:val="a"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aragraphStyle">
    <w:name w:val="Paragraph Style"/>
    <w:rsid w:val="007F6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8">
    <w:name w:val="Основной текст_"/>
    <w:link w:val="21"/>
    <w:rsid w:val="007F6729"/>
    <w:rPr>
      <w:spacing w:val="1"/>
      <w:shd w:val="clear" w:color="auto" w:fill="FFFFFF"/>
    </w:rPr>
  </w:style>
  <w:style w:type="character" w:customStyle="1" w:styleId="13">
    <w:name w:val="Основной текст1"/>
    <w:rsid w:val="007F6729"/>
    <w:rPr>
      <w:color w:val="000000"/>
      <w:spacing w:val="1"/>
      <w:w w:val="100"/>
      <w:position w:val="0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8"/>
    <w:rsid w:val="007F6729"/>
    <w:pPr>
      <w:widowControl w:val="0"/>
      <w:shd w:val="clear" w:color="auto" w:fill="FFFFFF"/>
      <w:spacing w:after="0" w:line="274" w:lineRule="exact"/>
      <w:ind w:firstLine="560"/>
      <w:jc w:val="both"/>
    </w:pPr>
    <w:rPr>
      <w:spacing w:val="1"/>
    </w:rPr>
  </w:style>
  <w:style w:type="paragraph" w:styleId="af9">
    <w:name w:val="Normal (Web)"/>
    <w:basedOn w:val="a"/>
    <w:uiPriority w:val="99"/>
    <w:rsid w:val="007F6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7F6729"/>
  </w:style>
  <w:style w:type="paragraph" w:styleId="afa">
    <w:name w:val="Title"/>
    <w:basedOn w:val="a"/>
    <w:link w:val="afb"/>
    <w:qFormat/>
    <w:rsid w:val="007F67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b">
    <w:name w:val="Название Знак"/>
    <w:basedOn w:val="a0"/>
    <w:link w:val="afa"/>
    <w:rsid w:val="007F67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c">
    <w:name w:val="Document Map"/>
    <w:basedOn w:val="a"/>
    <w:link w:val="afd"/>
    <w:rsid w:val="007F672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c"/>
    <w:rsid w:val="007F672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e">
    <w:name w:val="Body Text"/>
    <w:basedOn w:val="a"/>
    <w:link w:val="aff"/>
    <w:rsid w:val="007F6729"/>
    <w:pPr>
      <w:tabs>
        <w:tab w:val="left" w:pos="8222"/>
      </w:tabs>
      <w:spacing w:after="0" w:line="240" w:lineRule="auto"/>
      <w:ind w:right="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7F67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7F67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7F67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F67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0">
    <w:name w:val="Hyperlink"/>
    <w:rsid w:val="007F6729"/>
    <w:rPr>
      <w:color w:val="A10404"/>
      <w:u w:val="single"/>
    </w:rPr>
  </w:style>
  <w:style w:type="paragraph" w:customStyle="1" w:styleId="hl">
    <w:name w:val="hl"/>
    <w:basedOn w:val="a"/>
    <w:rsid w:val="007F6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E5202"/>
      <w:sz w:val="23"/>
      <w:szCs w:val="23"/>
      <w:lang w:eastAsia="ru-RU"/>
    </w:rPr>
  </w:style>
  <w:style w:type="paragraph" w:customStyle="1" w:styleId="aff1">
    <w:name w:val="Знак Знак Знак Знак Знак Знак Знак Знак Знак Знак Знак Знак"/>
    <w:basedOn w:val="a"/>
    <w:semiHidden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0">
    <w:name w:val="Основной текст 21"/>
    <w:basedOn w:val="a"/>
    <w:rsid w:val="007F6729"/>
    <w:pPr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2">
    <w:name w:val="Font Style12"/>
    <w:uiPriority w:val="99"/>
    <w:rsid w:val="007F6729"/>
    <w:rPr>
      <w:rFonts w:ascii="Times New Roman" w:hAnsi="Times New Roman" w:cs="Times New Roman" w:hint="default"/>
      <w:spacing w:val="20"/>
      <w:sz w:val="20"/>
      <w:szCs w:val="20"/>
    </w:rPr>
  </w:style>
  <w:style w:type="paragraph" w:customStyle="1" w:styleId="14">
    <w:name w:val="Знак Знак1 Знак Знак Знак Знак Знак Знак"/>
    <w:basedOn w:val="a"/>
    <w:semiHidden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2">
    <w:name w:val="line number"/>
    <w:uiPriority w:val="99"/>
    <w:unhideWhenUsed/>
    <w:rsid w:val="007F6729"/>
  </w:style>
  <w:style w:type="paragraph" w:customStyle="1" w:styleId="220">
    <w:name w:val="Основной текст 22"/>
    <w:basedOn w:val="a"/>
    <w:rsid w:val="007F672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l-a">
    <w:name w:val="cl-a"/>
    <w:rsid w:val="007F6729"/>
  </w:style>
  <w:style w:type="character" w:styleId="aff3">
    <w:name w:val="Strong"/>
    <w:uiPriority w:val="22"/>
    <w:qFormat/>
    <w:rsid w:val="007F67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67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F672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F672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F6729"/>
    <w:pPr>
      <w:keepNext/>
      <w:spacing w:after="0" w:line="240" w:lineRule="auto"/>
      <w:ind w:right="-58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F672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F67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F6729"/>
    <w:pPr>
      <w:keepNext/>
      <w:tabs>
        <w:tab w:val="left" w:pos="8222"/>
      </w:tabs>
      <w:spacing w:after="0" w:line="240" w:lineRule="auto"/>
      <w:ind w:right="84"/>
      <w:outlineLvl w:val="6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7F672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7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F672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F672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F672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F67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F67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F67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7F6729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6729"/>
  </w:style>
  <w:style w:type="paragraph" w:styleId="a3">
    <w:name w:val="Balloon Text"/>
    <w:basedOn w:val="a"/>
    <w:link w:val="a4"/>
    <w:rsid w:val="007F672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7F67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7F6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F6729"/>
  </w:style>
  <w:style w:type="paragraph" w:styleId="a8">
    <w:name w:val="footer"/>
    <w:basedOn w:val="a"/>
    <w:link w:val="a9"/>
    <w:rsid w:val="007F6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7F67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7F672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c">
    <w:name w:val="Emphasis"/>
    <w:qFormat/>
    <w:rsid w:val="007F6729"/>
    <w:rPr>
      <w:i/>
      <w:iCs/>
    </w:rPr>
  </w:style>
  <w:style w:type="paragraph" w:customStyle="1" w:styleId="12">
    <w:name w:val="1"/>
    <w:basedOn w:val="a"/>
    <w:rsid w:val="007F672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Стиль"/>
    <w:rsid w:val="007F672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3"/>
    <w:basedOn w:val="a"/>
    <w:link w:val="32"/>
    <w:rsid w:val="007F672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 Знак Знак Знак Знак Знак Знак"/>
    <w:basedOn w:val="a"/>
    <w:rsid w:val="007F672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rsid w:val="007F672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1">
    <w:name w:val="Body Text Indent"/>
    <w:basedOn w:val="a"/>
    <w:link w:val="af2"/>
    <w:rsid w:val="007F67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F67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7F6729"/>
  </w:style>
  <w:style w:type="paragraph" w:styleId="af3">
    <w:name w:val="Plain Text"/>
    <w:basedOn w:val="a"/>
    <w:link w:val="af4"/>
    <w:rsid w:val="007F67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F672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7F6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7F672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7">
    <w:name w:val="Знак Знак Знак Знак"/>
    <w:basedOn w:val="a"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aragraphStyle">
    <w:name w:val="Paragraph Style"/>
    <w:rsid w:val="007F6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8">
    <w:name w:val="Основной текст_"/>
    <w:link w:val="21"/>
    <w:rsid w:val="007F6729"/>
    <w:rPr>
      <w:spacing w:val="1"/>
      <w:shd w:val="clear" w:color="auto" w:fill="FFFFFF"/>
    </w:rPr>
  </w:style>
  <w:style w:type="character" w:customStyle="1" w:styleId="13">
    <w:name w:val="Основной текст1"/>
    <w:rsid w:val="007F6729"/>
    <w:rPr>
      <w:color w:val="000000"/>
      <w:spacing w:val="1"/>
      <w:w w:val="100"/>
      <w:position w:val="0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8"/>
    <w:rsid w:val="007F6729"/>
    <w:pPr>
      <w:widowControl w:val="0"/>
      <w:shd w:val="clear" w:color="auto" w:fill="FFFFFF"/>
      <w:spacing w:after="0" w:line="274" w:lineRule="exact"/>
      <w:ind w:firstLine="560"/>
      <w:jc w:val="both"/>
    </w:pPr>
    <w:rPr>
      <w:spacing w:val="1"/>
    </w:rPr>
  </w:style>
  <w:style w:type="paragraph" w:styleId="af9">
    <w:name w:val="Normal (Web)"/>
    <w:basedOn w:val="a"/>
    <w:uiPriority w:val="99"/>
    <w:rsid w:val="007F6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7F6729"/>
  </w:style>
  <w:style w:type="paragraph" w:styleId="afa">
    <w:name w:val="Title"/>
    <w:basedOn w:val="a"/>
    <w:link w:val="afb"/>
    <w:qFormat/>
    <w:rsid w:val="007F67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b">
    <w:name w:val="Название Знак"/>
    <w:basedOn w:val="a0"/>
    <w:link w:val="afa"/>
    <w:rsid w:val="007F67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c">
    <w:name w:val="Document Map"/>
    <w:basedOn w:val="a"/>
    <w:link w:val="afd"/>
    <w:rsid w:val="007F672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c"/>
    <w:rsid w:val="007F672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e">
    <w:name w:val="Body Text"/>
    <w:basedOn w:val="a"/>
    <w:link w:val="aff"/>
    <w:rsid w:val="007F6729"/>
    <w:pPr>
      <w:tabs>
        <w:tab w:val="left" w:pos="8222"/>
      </w:tabs>
      <w:spacing w:after="0" w:line="240" w:lineRule="auto"/>
      <w:ind w:right="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rsid w:val="007F67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7F67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7F67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F67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0">
    <w:name w:val="Hyperlink"/>
    <w:rsid w:val="007F6729"/>
    <w:rPr>
      <w:color w:val="A10404"/>
      <w:u w:val="single"/>
    </w:rPr>
  </w:style>
  <w:style w:type="paragraph" w:customStyle="1" w:styleId="hl">
    <w:name w:val="hl"/>
    <w:basedOn w:val="a"/>
    <w:rsid w:val="007F6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E5202"/>
      <w:sz w:val="23"/>
      <w:szCs w:val="23"/>
      <w:lang w:eastAsia="ru-RU"/>
    </w:rPr>
  </w:style>
  <w:style w:type="paragraph" w:customStyle="1" w:styleId="aff1">
    <w:name w:val="Знак Знак Знак Знак Знак Знак Знак Знак Знак Знак Знак Знак"/>
    <w:basedOn w:val="a"/>
    <w:semiHidden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0">
    <w:name w:val="Основной текст 21"/>
    <w:basedOn w:val="a"/>
    <w:rsid w:val="007F6729"/>
    <w:pPr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2">
    <w:name w:val="Font Style12"/>
    <w:uiPriority w:val="99"/>
    <w:rsid w:val="007F6729"/>
    <w:rPr>
      <w:rFonts w:ascii="Times New Roman" w:hAnsi="Times New Roman" w:cs="Times New Roman" w:hint="default"/>
      <w:spacing w:val="20"/>
      <w:sz w:val="20"/>
      <w:szCs w:val="20"/>
    </w:rPr>
  </w:style>
  <w:style w:type="paragraph" w:customStyle="1" w:styleId="14">
    <w:name w:val="Знак Знак1 Знак Знак Знак Знак Знак Знак"/>
    <w:basedOn w:val="a"/>
    <w:semiHidden/>
    <w:rsid w:val="007F672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2">
    <w:name w:val="line number"/>
    <w:uiPriority w:val="99"/>
    <w:unhideWhenUsed/>
    <w:rsid w:val="007F6729"/>
  </w:style>
  <w:style w:type="paragraph" w:customStyle="1" w:styleId="220">
    <w:name w:val="Основной текст 22"/>
    <w:basedOn w:val="a"/>
    <w:rsid w:val="007F672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l-a">
    <w:name w:val="cl-a"/>
    <w:rsid w:val="007F6729"/>
  </w:style>
  <w:style w:type="character" w:styleId="aff3">
    <w:name w:val="Strong"/>
    <w:uiPriority w:val="22"/>
    <w:qFormat/>
    <w:rsid w:val="007F6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\&#1060;&#1077;&#1076;&#1077;&#1088;&#1072;&#1094;&#1080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FE79D-1059-4595-81B4-8940995F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43</Pages>
  <Words>12563</Words>
  <Characters>71614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K417n</dc:creator>
  <cp:keywords/>
  <dc:description/>
  <cp:lastModifiedBy>prot_1</cp:lastModifiedBy>
  <cp:revision>107</cp:revision>
  <cp:lastPrinted>2017-07-06T07:41:00Z</cp:lastPrinted>
  <dcterms:created xsi:type="dcterms:W3CDTF">2017-05-31T08:49:00Z</dcterms:created>
  <dcterms:modified xsi:type="dcterms:W3CDTF">2017-07-06T07:41:00Z</dcterms:modified>
</cp:coreProperties>
</file>